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Spacing w:w="0" w:type="dxa"/>
        <w:tblCellMar>
          <w:left w:w="0" w:type="dxa"/>
          <w:right w:w="0" w:type="dxa"/>
        </w:tblCellMar>
        <w:tblLook w:val="04A0" w:firstRow="1" w:lastRow="0" w:firstColumn="1" w:lastColumn="0" w:noHBand="0" w:noVBand="1"/>
      </w:tblPr>
      <w:tblGrid>
        <w:gridCol w:w="3348"/>
        <w:gridCol w:w="6258"/>
      </w:tblGrid>
      <w:tr w:rsidR="00617097" w:rsidRPr="00617097" w14:paraId="7E6E2475" w14:textId="77777777" w:rsidTr="000306A7">
        <w:trPr>
          <w:tblCellSpacing w:w="0" w:type="dxa"/>
        </w:trPr>
        <w:tc>
          <w:tcPr>
            <w:tcW w:w="3348" w:type="dxa"/>
            <w:tcMar>
              <w:top w:w="0" w:type="dxa"/>
              <w:left w:w="108" w:type="dxa"/>
              <w:bottom w:w="0" w:type="dxa"/>
              <w:right w:w="108" w:type="dxa"/>
            </w:tcMar>
            <w:hideMark/>
          </w:tcPr>
          <w:p w14:paraId="55840CF8"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t>ỦY BAN NHÂN DÂN</w:t>
            </w:r>
            <w:r w:rsidRPr="00617097">
              <w:rPr>
                <w:rFonts w:ascii="Times New Roman" w:hAnsi="Times New Roman" w:cs="Times New Roman"/>
                <w:b/>
                <w:bCs/>
                <w:sz w:val="28"/>
                <w:szCs w:val="28"/>
              </w:rPr>
              <w:br/>
              <w:t>TỈNH ĐỒNG NAI</w:t>
            </w:r>
            <w:r w:rsidRPr="00617097">
              <w:rPr>
                <w:rFonts w:ascii="Times New Roman" w:hAnsi="Times New Roman" w:cs="Times New Roman"/>
                <w:b/>
                <w:bCs/>
                <w:sz w:val="28"/>
                <w:szCs w:val="28"/>
              </w:rPr>
              <w:br/>
              <w:t>-------</w:t>
            </w:r>
          </w:p>
        </w:tc>
        <w:tc>
          <w:tcPr>
            <w:tcW w:w="6258" w:type="dxa"/>
            <w:tcMar>
              <w:top w:w="0" w:type="dxa"/>
              <w:left w:w="108" w:type="dxa"/>
              <w:bottom w:w="0" w:type="dxa"/>
              <w:right w:w="108" w:type="dxa"/>
            </w:tcMar>
            <w:hideMark/>
          </w:tcPr>
          <w:p w14:paraId="45F26088"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t>CỘNG HÒA XÃ HỘI CHỦ NGHĨA VIỆT NAM</w:t>
            </w:r>
            <w:r w:rsidRPr="00617097">
              <w:rPr>
                <w:rFonts w:ascii="Times New Roman" w:hAnsi="Times New Roman" w:cs="Times New Roman"/>
                <w:b/>
                <w:bCs/>
                <w:sz w:val="28"/>
                <w:szCs w:val="28"/>
              </w:rPr>
              <w:br/>
              <w:t>Độc lập - Tự do - Hạnh phúc</w:t>
            </w:r>
            <w:r w:rsidRPr="00617097">
              <w:rPr>
                <w:rFonts w:ascii="Times New Roman" w:hAnsi="Times New Roman" w:cs="Times New Roman"/>
                <w:b/>
                <w:bCs/>
                <w:sz w:val="28"/>
                <w:szCs w:val="28"/>
              </w:rPr>
              <w:br/>
              <w:t>---------------</w:t>
            </w:r>
          </w:p>
        </w:tc>
      </w:tr>
      <w:tr w:rsidR="00617097" w:rsidRPr="00617097" w14:paraId="523764A4" w14:textId="77777777" w:rsidTr="000306A7">
        <w:trPr>
          <w:tblCellSpacing w:w="0" w:type="dxa"/>
        </w:trPr>
        <w:tc>
          <w:tcPr>
            <w:tcW w:w="3348" w:type="dxa"/>
            <w:tcMar>
              <w:top w:w="0" w:type="dxa"/>
              <w:left w:w="108" w:type="dxa"/>
              <w:bottom w:w="0" w:type="dxa"/>
              <w:right w:w="108" w:type="dxa"/>
            </w:tcMar>
            <w:hideMark/>
          </w:tcPr>
          <w:p w14:paraId="6279A1A6"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sz w:val="28"/>
                <w:szCs w:val="28"/>
              </w:rPr>
              <w:t>Số: 2231/QĐ-UBND</w:t>
            </w:r>
          </w:p>
        </w:tc>
        <w:tc>
          <w:tcPr>
            <w:tcW w:w="6258" w:type="dxa"/>
            <w:tcMar>
              <w:top w:w="0" w:type="dxa"/>
              <w:left w:w="108" w:type="dxa"/>
              <w:bottom w:w="0" w:type="dxa"/>
              <w:right w:w="108" w:type="dxa"/>
            </w:tcMar>
            <w:hideMark/>
          </w:tcPr>
          <w:p w14:paraId="6F3B54F6"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i/>
                <w:iCs/>
                <w:sz w:val="28"/>
                <w:szCs w:val="28"/>
              </w:rPr>
              <w:t>Đồng Nai, ngày 26 tháng 6 năm 2025</w:t>
            </w:r>
          </w:p>
        </w:tc>
      </w:tr>
    </w:tbl>
    <w:p w14:paraId="321CCA69"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sz w:val="28"/>
          <w:szCs w:val="28"/>
        </w:rPr>
        <w:t> </w:t>
      </w:r>
    </w:p>
    <w:p w14:paraId="158DE807"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t>QUYẾT ĐỊNH</w:t>
      </w:r>
    </w:p>
    <w:p w14:paraId="000B0BC5"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sz w:val="28"/>
          <w:szCs w:val="28"/>
        </w:rPr>
        <w:t>VỀ VIỆC CÔNG BỐ DANH MỤC THỦ TỤC HÀNH CHÍNH MỚI BAN HÀNH; THỦ TỤC HÀNH CHÍNH ĐƯỢC SỬA ĐỔI, BỔ SUNG; THỦ TỤC HÀNH CHÍNH BỊ BÃI BỎ LĨNH VỰC TRỒNG TRỌT VÀ BẢO VỆ THỰC VẬT THUỘC THẨM QUYỀN GIẢI QUYẾT CỦA NGÀNH NÔNG NGHIỆP VÀ MÔI TRƯỜNG TRÊN ĐỊA BÀN TỈNH ĐỒNG NAI</w:t>
      </w:r>
    </w:p>
    <w:p w14:paraId="42CF3306"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t>CHỦ TỊCH ỦY BAN NHÂN DÂN TỈNH ĐỒNG NAI</w:t>
      </w:r>
    </w:p>
    <w:p w14:paraId="21E53856"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i/>
          <w:iCs/>
          <w:sz w:val="28"/>
          <w:szCs w:val="28"/>
        </w:rPr>
        <w:t>Căn cứ Luật Tổ chức chính quyền địa phương số 72/2025/QH15 ngày 16 tháng 6 năm 2025 của Quốc hội;</w:t>
      </w:r>
    </w:p>
    <w:p w14:paraId="71AF0378"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i/>
          <w:iCs/>
          <w:sz w:val="28"/>
          <w:szCs w:val="28"/>
        </w:rP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14:paraId="622516B1"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i/>
          <w:iCs/>
          <w:sz w:val="28"/>
          <w:szCs w:val="28"/>
        </w:rPr>
        <w:t>Căn cứ Quyết định số 2286/QĐ-BNNMT ngày 23 tháng 6 năm 2025 của Bộ Nông nghiệp và Môi trường về việc công bố thủ tục hành chính được sửa đổi, bổ sung; thủ tục hành chính bị bãi bỏ lĩnh vực trồng trọt và bảo vệ thực vật thuộc phạm vi chức năng quản lý của Bộ Nông nghiệp và Môi trường;</w:t>
      </w:r>
    </w:p>
    <w:p w14:paraId="43E46722"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i/>
          <w:iCs/>
          <w:sz w:val="28"/>
          <w:szCs w:val="28"/>
        </w:rPr>
        <w:t>Theo đề nghị của Giám đốc Sở Nông nghiệp và Môi trường tại Tờ trình số 442/TTr-SNNMT ngày 26 tháng 6 năm 2025.</w:t>
      </w:r>
    </w:p>
    <w:p w14:paraId="2C554D3B"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t>QUYẾT ĐỊNH:</w:t>
      </w:r>
    </w:p>
    <w:p w14:paraId="5F80AE04"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b/>
          <w:bCs/>
          <w:sz w:val="28"/>
          <w:szCs w:val="28"/>
        </w:rPr>
        <w:t>Điều 1.</w:t>
      </w:r>
      <w:r w:rsidRPr="00617097">
        <w:rPr>
          <w:rFonts w:ascii="Times New Roman" w:hAnsi="Times New Roman" w:cs="Times New Roman"/>
          <w:sz w:val="28"/>
          <w:szCs w:val="28"/>
        </w:rPr>
        <w:t> Công bố kèm theo quyết định này chuẩn hóa Danh mục thủ tục hành chính mới ban hành; thủ tục hành chính được sửa đổi, bổ sung; thủ tục hành chính bị bãi bỏ lĩnh vực Trồng trọt và Bảo vệ thực vật thuộc thẩm quyền quản lý và giải quyết của ngành Nông nghiệp và Môi trường trên địa bàn tỉnh Đồng Nai, cụ thể:</w:t>
      </w:r>
    </w:p>
    <w:p w14:paraId="66A0CAA2"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lastRenderedPageBreak/>
        <w:t>1. Ban hành mới: 21 thủ tục hành chính </w:t>
      </w:r>
      <w:r w:rsidRPr="00617097">
        <w:rPr>
          <w:rFonts w:ascii="Times New Roman" w:hAnsi="Times New Roman" w:cs="Times New Roman"/>
          <w:i/>
          <w:iCs/>
          <w:sz w:val="28"/>
          <w:szCs w:val="28"/>
        </w:rPr>
        <w:t>(lĩnh vực Bảo vệ thực vật 09 thủ tục hành chính; lĩnh vực Trồng trọt 12 thủ tục hành chính).</w:t>
      </w:r>
    </w:p>
    <w:p w14:paraId="418A9A5E"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2. Sửa đổi, bổ sung: 01 thủ tục hành chính lĩnh vực Bảo vệ thực vật được công bố tại Quyết định số 1379/QĐ-UBND ngày 29 tháng 4 năm 2025 của Chủ tịch Ủy ban nhân dân tỉnh về việc công bố chuẩn hóa Danh mục thủ tục hành chính lĩnh vực trồng trọt và bảo vệ thực vật thuộc phạm vi chức năng quản lý nhà nước thẩm quyền giải quyết của ngành Nông nghiệp và Môi trường tỉnh Đồng Nai.</w:t>
      </w:r>
    </w:p>
    <w:p w14:paraId="7D50E91A"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3. Bãi bỏ: 02 thủ tục hành chính lĩnh vực Trồng trọt cấp tỉnh được công bố tại Quyết định số 1379/QĐ-UBND ngày 29 tháng 4 năm 2025 của Chủ tịch Ủy ban nhân dân tỉnh về việc công bố chuẩn hóa Danh mục thủ tục hành chính lĩnh vực trồng trọt và bảo vệ thực vật thuộc phạm vi chức năng quản lý nhà nước thẩm quyền giải quyết của ngành Nông nghiệp và Môi trường tỉnh Đồng Nai; 02 thủ tục hành chính lĩnh vực Trồng trọt cấp huyện được công bố tại Quyết định số 1379/QĐ-UBND ngày 29 tháng 4 năm 2025 của Chủ tịch Ủy ban nhân dân tỉnh về việc công bố chuẩn hóa Danh mục thủ tục hành chính lĩnh vực Trồng trọt và Bảo vệ thực vật thuộc phạm vi chức năng quản lý nhà nước thẩm quyền giải quyết của ngành Nông nghiệp và Môi trường tỉnh Đồng Nai.</w:t>
      </w:r>
    </w:p>
    <w:p w14:paraId="240B8C4C"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i/>
          <w:iCs/>
          <w:sz w:val="28"/>
          <w:szCs w:val="28"/>
        </w:rPr>
        <w:t>(Danh mục thủ tục hành chính đính kèm)</w:t>
      </w:r>
    </w:p>
    <w:p w14:paraId="6A121134"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b/>
          <w:bCs/>
          <w:sz w:val="28"/>
          <w:szCs w:val="28"/>
        </w:rPr>
        <w:t>Điều 2.</w:t>
      </w:r>
      <w:r w:rsidRPr="00617097">
        <w:rPr>
          <w:rFonts w:ascii="Times New Roman" w:hAnsi="Times New Roman" w:cs="Times New Roman"/>
          <w:sz w:val="28"/>
          <w:szCs w:val="28"/>
        </w:rPr>
        <w:t> Quyết định này có hiệu lực kể từ ngày 01 tháng 7 năm 2025.</w:t>
      </w:r>
    </w:p>
    <w:p w14:paraId="522AF0AD"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Sửa đổi bổ sung nội dung 01 thủ tục hành chính lĩnh vực Bảo vệ thực vật tại Mục I của Danh mục thủ tục hành chính lĩnh vực Trồng trọt và Bảo vệ thực vật thuộc thẩm quyền giải quyết của ngành Nông nghiệp và Môi trường tỉnh Đồng Nai ban hành kèm theo Quyết định số 1379/QĐ-UBND ngày 29 tháng 4 năm 2025 của Chủ tịch Ủy ban nhân dân tỉnh.</w:t>
      </w:r>
    </w:p>
    <w:p w14:paraId="545FEF31"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Bãi bỏ các nội dung về thủ tục hành chính tương ứng đã công bố tại các số thứ tự 10, 11 lĩnh vực Trồng trọt Mục I; số thứ tự 1, 2, Mục II của Danh mục thủ tục hành chính lĩnh vực Trồng trọt thuộc thẩm quyền giải quyết của ngành Nông nghiệp và Môi trường tỉnh Đồng Nai ban hành kèm theo Quyết định số 1379/QĐ-UBND ngày 29 tháng 4 năm 2025 của Chủ tịch Ủy ban nhân dân tỉnh. Các nội dung khác tại các Quyết định này vẫn giữ nguyên giá trị pháp lý.</w:t>
      </w:r>
    </w:p>
    <w:p w14:paraId="7F681C8A"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b/>
          <w:bCs/>
          <w:sz w:val="28"/>
          <w:szCs w:val="28"/>
        </w:rPr>
        <w:lastRenderedPageBreak/>
        <w:t>Điều 3.</w:t>
      </w:r>
      <w:r w:rsidRPr="00617097">
        <w:rPr>
          <w:rFonts w:ascii="Times New Roman" w:hAnsi="Times New Roman" w:cs="Times New Roman"/>
          <w:sz w:val="28"/>
          <w:szCs w:val="28"/>
        </w:rPr>
        <w:t> Sở Nông nghiệp và Môi trường, Trung tâm Phục vụ hành chính công tỉnh;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14:paraId="581BCFFE"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Sở Nông nghiệp và Môi trường có trách nhiệm xây dựng quy trình điện tử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14:paraId="3E0738D6"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Văn phòng UBND tỉnh có trách nhiệm chủ trì, phối hợp Sở Nông nghiệp và Môi trường cập nhật nội dung thủ tục hành chính đã được công bố lên Cơ sở dữ liệu quốc gia về thủ tục hành chính.</w:t>
      </w:r>
    </w:p>
    <w:p w14:paraId="361C435B" w14:textId="77777777" w:rsidR="00617097" w:rsidRPr="00617097" w:rsidRDefault="00617097" w:rsidP="000306A7">
      <w:pPr>
        <w:ind w:firstLine="720"/>
        <w:jc w:val="both"/>
        <w:rPr>
          <w:rFonts w:ascii="Times New Roman" w:hAnsi="Times New Roman" w:cs="Times New Roman"/>
          <w:sz w:val="28"/>
          <w:szCs w:val="28"/>
        </w:rPr>
      </w:pPr>
      <w:r w:rsidRPr="00617097">
        <w:rPr>
          <w:rFonts w:ascii="Times New Roman" w:hAnsi="Times New Roman" w:cs="Times New Roman"/>
          <w:sz w:val="28"/>
          <w:szCs w:val="28"/>
        </w:rPr>
        <w:t>Sở Khoa học và Công nghệ có trách nhiệm chủ trì, phối hợp với Sở Nông nghiệp và Môi trường và các cơ quan, đơn vị liên quan thực hiện cập nhật, cấu hình nội dung các thủ tục hành chính sửa đổi, bổ sung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theo quy định.</w:t>
      </w:r>
    </w:p>
    <w:p w14:paraId="7550DD30"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b/>
          <w:bCs/>
          <w:sz w:val="28"/>
          <w:szCs w:val="28"/>
        </w:rPr>
        <w:t>Điều 4.</w:t>
      </w:r>
      <w:r w:rsidRPr="00617097">
        <w:rPr>
          <w:rFonts w:ascii="Times New Roman" w:hAnsi="Times New Roman" w:cs="Times New Roman"/>
          <w:sz w:val="28"/>
          <w:szCs w:val="28"/>
        </w:rPr>
        <w:t> Chánh Văn phòng UBND tỉnh; Giám đốc các Sở: Khoa học và Công nghệ, Sở Nông nghiệp và Môi trường, Trung tâm Phục vụ hành chính công tỉnh và các tổ chức, cá nhân có liên quan chịu trách nhiệm thi hành Quyết định này./.</w:t>
      </w:r>
    </w:p>
    <w:p w14:paraId="3A426031"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17097" w:rsidRPr="00617097" w14:paraId="594211BD" w14:textId="77777777" w:rsidTr="00617097">
        <w:trPr>
          <w:tblCellSpacing w:w="0" w:type="dxa"/>
        </w:trPr>
        <w:tc>
          <w:tcPr>
            <w:tcW w:w="4428" w:type="dxa"/>
            <w:tcMar>
              <w:top w:w="0" w:type="dxa"/>
              <w:left w:w="108" w:type="dxa"/>
              <w:bottom w:w="0" w:type="dxa"/>
              <w:right w:w="108" w:type="dxa"/>
            </w:tcMar>
            <w:hideMark/>
          </w:tcPr>
          <w:p w14:paraId="1F71050E"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sz w:val="28"/>
                <w:szCs w:val="28"/>
              </w:rPr>
              <w:t> </w:t>
            </w:r>
          </w:p>
          <w:p w14:paraId="4DDBA7FA" w14:textId="77777777" w:rsidR="00617097" w:rsidRPr="00617097" w:rsidRDefault="00617097" w:rsidP="000306A7">
            <w:pPr>
              <w:rPr>
                <w:rFonts w:ascii="Times New Roman" w:hAnsi="Times New Roman" w:cs="Times New Roman"/>
                <w:sz w:val="28"/>
                <w:szCs w:val="28"/>
              </w:rPr>
            </w:pPr>
            <w:r w:rsidRPr="00617097">
              <w:rPr>
                <w:rFonts w:ascii="Times New Roman" w:hAnsi="Times New Roman" w:cs="Times New Roman"/>
                <w:b/>
                <w:bCs/>
                <w:i/>
                <w:iCs/>
                <w:sz w:val="28"/>
                <w:szCs w:val="28"/>
              </w:rPr>
              <w:t>Nơi nhận:</w:t>
            </w:r>
            <w:r w:rsidRPr="00617097">
              <w:rPr>
                <w:rFonts w:ascii="Times New Roman" w:hAnsi="Times New Roman" w:cs="Times New Roman"/>
                <w:b/>
                <w:bCs/>
                <w:i/>
                <w:iCs/>
                <w:sz w:val="28"/>
                <w:szCs w:val="28"/>
              </w:rPr>
              <w:br/>
            </w:r>
            <w:r w:rsidRPr="00617097">
              <w:rPr>
                <w:rFonts w:ascii="Times New Roman" w:hAnsi="Times New Roman" w:cs="Times New Roman"/>
                <w:sz w:val="28"/>
                <w:szCs w:val="28"/>
              </w:rPr>
              <w:t>- Như Điều 4;</w:t>
            </w:r>
            <w:r w:rsidRPr="00617097">
              <w:rPr>
                <w:rFonts w:ascii="Times New Roman" w:hAnsi="Times New Roman" w:cs="Times New Roman"/>
                <w:sz w:val="28"/>
                <w:szCs w:val="28"/>
              </w:rPr>
              <w:br/>
              <w:t>- Cục Kiểm soát thủ tục hành chính;</w:t>
            </w:r>
            <w:r w:rsidRPr="00617097">
              <w:rPr>
                <w:rFonts w:ascii="Times New Roman" w:hAnsi="Times New Roman" w:cs="Times New Roman"/>
                <w:sz w:val="28"/>
                <w:szCs w:val="28"/>
              </w:rPr>
              <w:br/>
              <w:t>- Bộ Nông nghiệp và Môi trường;</w:t>
            </w:r>
            <w:r w:rsidRPr="00617097">
              <w:rPr>
                <w:rFonts w:ascii="Times New Roman" w:hAnsi="Times New Roman" w:cs="Times New Roman"/>
                <w:sz w:val="28"/>
                <w:szCs w:val="28"/>
              </w:rPr>
              <w:br/>
              <w:t>- TT. Tỉnh ủy;</w:t>
            </w:r>
            <w:r w:rsidRPr="00617097">
              <w:rPr>
                <w:rFonts w:ascii="Times New Roman" w:hAnsi="Times New Roman" w:cs="Times New Roman"/>
                <w:sz w:val="28"/>
                <w:szCs w:val="28"/>
              </w:rPr>
              <w:br/>
              <w:t>- TT. HĐND tỉnh;</w:t>
            </w:r>
            <w:r w:rsidRPr="00617097">
              <w:rPr>
                <w:rFonts w:ascii="Times New Roman" w:hAnsi="Times New Roman" w:cs="Times New Roman"/>
                <w:sz w:val="28"/>
                <w:szCs w:val="28"/>
              </w:rPr>
              <w:br/>
              <w:t>- UBMTTQVN tỉnh;</w:t>
            </w:r>
            <w:r w:rsidRPr="00617097">
              <w:rPr>
                <w:rFonts w:ascii="Times New Roman" w:hAnsi="Times New Roman" w:cs="Times New Roman"/>
                <w:sz w:val="28"/>
                <w:szCs w:val="28"/>
              </w:rPr>
              <w:br/>
            </w:r>
            <w:r w:rsidRPr="00617097">
              <w:rPr>
                <w:rFonts w:ascii="Times New Roman" w:hAnsi="Times New Roman" w:cs="Times New Roman"/>
                <w:sz w:val="28"/>
                <w:szCs w:val="28"/>
              </w:rPr>
              <w:lastRenderedPageBreak/>
              <w:t>- Chủ tịch, các Phó Chủ tịch UBND tỉnh;</w:t>
            </w:r>
            <w:r w:rsidRPr="00617097">
              <w:rPr>
                <w:rFonts w:ascii="Times New Roman" w:hAnsi="Times New Roman" w:cs="Times New Roman"/>
                <w:sz w:val="28"/>
                <w:szCs w:val="28"/>
              </w:rPr>
              <w:br/>
              <w:t>- Văn phòng UBND tỉnh;</w:t>
            </w:r>
            <w:r w:rsidRPr="00617097">
              <w:rPr>
                <w:rFonts w:ascii="Times New Roman" w:hAnsi="Times New Roman" w:cs="Times New Roman"/>
                <w:sz w:val="28"/>
                <w:szCs w:val="28"/>
              </w:rPr>
              <w:br/>
              <w:t>- Báo Đồng Nai; Đài PT- TH Đồng Nai;</w:t>
            </w:r>
            <w:r w:rsidRPr="00617097">
              <w:rPr>
                <w:rFonts w:ascii="Times New Roman" w:hAnsi="Times New Roman" w:cs="Times New Roman"/>
                <w:sz w:val="28"/>
                <w:szCs w:val="28"/>
              </w:rPr>
              <w:br/>
              <w:t>- Tổng đài DVC 1022 (phối hợp công khai);</w:t>
            </w:r>
            <w:r w:rsidRPr="00617097">
              <w:rPr>
                <w:rFonts w:ascii="Times New Roman" w:hAnsi="Times New Roman" w:cs="Times New Roman"/>
                <w:sz w:val="28"/>
                <w:szCs w:val="28"/>
              </w:rPr>
              <w:br/>
              <w:t>- Trung tâm kinh doanh VNPT (1022);</w:t>
            </w:r>
            <w:r w:rsidRPr="00617097">
              <w:rPr>
                <w:rFonts w:ascii="Times New Roman" w:hAnsi="Times New Roman" w:cs="Times New Roman"/>
                <w:sz w:val="28"/>
                <w:szCs w:val="28"/>
              </w:rPr>
              <w:br/>
              <w:t>- Lưu: VT, KTN, HCC, Cổng TTĐT.</w:t>
            </w:r>
          </w:p>
        </w:tc>
        <w:tc>
          <w:tcPr>
            <w:tcW w:w="4428" w:type="dxa"/>
            <w:tcMar>
              <w:top w:w="0" w:type="dxa"/>
              <w:left w:w="108" w:type="dxa"/>
              <w:bottom w:w="0" w:type="dxa"/>
              <w:right w:w="108" w:type="dxa"/>
            </w:tcMar>
            <w:hideMark/>
          </w:tcPr>
          <w:p w14:paraId="7EC7FD01"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lastRenderedPageBreak/>
              <w:t>KT. CHỦ TỊCH</w:t>
            </w:r>
            <w:r w:rsidRPr="00617097">
              <w:rPr>
                <w:rFonts w:ascii="Times New Roman" w:hAnsi="Times New Roman" w:cs="Times New Roman"/>
                <w:b/>
                <w:bCs/>
                <w:sz w:val="28"/>
                <w:szCs w:val="28"/>
              </w:rPr>
              <w:br/>
              <w:t>PHÓ CHỦ TỊCH</w:t>
            </w:r>
            <w:r w:rsidRPr="00617097">
              <w:rPr>
                <w:rFonts w:ascii="Times New Roman" w:hAnsi="Times New Roman" w:cs="Times New Roman"/>
                <w:b/>
                <w:bCs/>
                <w:sz w:val="28"/>
                <w:szCs w:val="28"/>
              </w:rPr>
              <w:br/>
            </w:r>
            <w:r w:rsidRPr="00617097">
              <w:rPr>
                <w:rFonts w:ascii="Times New Roman" w:hAnsi="Times New Roman" w:cs="Times New Roman"/>
                <w:b/>
                <w:bCs/>
                <w:sz w:val="28"/>
                <w:szCs w:val="28"/>
              </w:rPr>
              <w:br/>
            </w:r>
            <w:r w:rsidRPr="00617097">
              <w:rPr>
                <w:rFonts w:ascii="Times New Roman" w:hAnsi="Times New Roman" w:cs="Times New Roman"/>
                <w:b/>
                <w:bCs/>
                <w:sz w:val="28"/>
                <w:szCs w:val="28"/>
              </w:rPr>
              <w:br/>
            </w:r>
            <w:r w:rsidRPr="00617097">
              <w:rPr>
                <w:rFonts w:ascii="Times New Roman" w:hAnsi="Times New Roman" w:cs="Times New Roman"/>
                <w:b/>
                <w:bCs/>
                <w:sz w:val="28"/>
                <w:szCs w:val="28"/>
              </w:rPr>
              <w:br/>
            </w:r>
            <w:r w:rsidRPr="00617097">
              <w:rPr>
                <w:rFonts w:ascii="Times New Roman" w:hAnsi="Times New Roman" w:cs="Times New Roman"/>
                <w:b/>
                <w:bCs/>
                <w:sz w:val="28"/>
                <w:szCs w:val="28"/>
              </w:rPr>
              <w:br/>
              <w:t>Nguyễn Sơn Hùng</w:t>
            </w:r>
          </w:p>
        </w:tc>
      </w:tr>
    </w:tbl>
    <w:p w14:paraId="56AF5B99"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b/>
          <w:bCs/>
          <w:sz w:val="28"/>
          <w:szCs w:val="28"/>
        </w:rPr>
        <w:lastRenderedPageBreak/>
        <w:t> </w:t>
      </w:r>
    </w:p>
    <w:p w14:paraId="2059D18E"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b/>
          <w:bCs/>
          <w:sz w:val="28"/>
          <w:szCs w:val="28"/>
        </w:rPr>
        <w:t>DANH MỤC</w:t>
      </w:r>
    </w:p>
    <w:p w14:paraId="30C8E750" w14:textId="77777777" w:rsidR="00617097" w:rsidRPr="00617097" w:rsidRDefault="00617097" w:rsidP="000306A7">
      <w:pPr>
        <w:jc w:val="center"/>
        <w:rPr>
          <w:rFonts w:ascii="Times New Roman" w:hAnsi="Times New Roman" w:cs="Times New Roman"/>
          <w:sz w:val="28"/>
          <w:szCs w:val="28"/>
        </w:rPr>
      </w:pPr>
      <w:r w:rsidRPr="00617097">
        <w:rPr>
          <w:rFonts w:ascii="Times New Roman" w:hAnsi="Times New Roman" w:cs="Times New Roman"/>
          <w:sz w:val="28"/>
          <w:szCs w:val="28"/>
        </w:rPr>
        <w:t>THỦ TỤC HÀNH CHÍNH BAN HÀNH MỚI; THỦ TỤC HÀNH CHÍNH SỬA ĐỔI, BỔ SUNG; THỦ TỤC HÀNH CHÍNH BỊ BÃI BỎ LĨNH VỰC TRỒNG TRỌT VÀ BẢO VỆ THỰC VẬT THUỘC THẨM QUYỀN GIẢI QUYẾT CỦA NGÀNH NÔNG NGHIỆP VÀ MÔI TRƯỜNG TỈNH ĐỒNG NAI</w:t>
      </w:r>
      <w:r w:rsidRPr="00617097">
        <w:rPr>
          <w:rFonts w:ascii="Times New Roman" w:hAnsi="Times New Roman" w:cs="Times New Roman"/>
          <w:sz w:val="28"/>
          <w:szCs w:val="28"/>
        </w:rPr>
        <w:br/>
      </w:r>
      <w:r w:rsidRPr="00617097">
        <w:rPr>
          <w:rFonts w:ascii="Times New Roman" w:hAnsi="Times New Roman" w:cs="Times New Roman"/>
          <w:i/>
          <w:iCs/>
          <w:sz w:val="28"/>
          <w:szCs w:val="28"/>
        </w:rPr>
        <w:t>(Ban hành kèm theo Quyết định số 2231/QĐ-UBND ngày 26/6/2025 của Chủ tịch Ủy ban nhân dân tỉnh Đồng Nai)</w:t>
      </w:r>
    </w:p>
    <w:p w14:paraId="265EC0C8"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b/>
          <w:bCs/>
          <w:sz w:val="28"/>
          <w:szCs w:val="28"/>
        </w:rPr>
        <w:t>I. DANH MỤC THỦ TỤC HÀNH CHÍNH BAN HÀNH MỚI</w:t>
      </w:r>
    </w:p>
    <w:tbl>
      <w:tblPr>
        <w:tblW w:w="5427" w:type="pct"/>
        <w:tblCellSpacing w:w="0" w:type="dxa"/>
        <w:tblInd w:w="-264" w:type="dxa"/>
        <w:shd w:val="clear" w:color="auto" w:fill="FFFFFF"/>
        <w:tblLayout w:type="fixed"/>
        <w:tblCellMar>
          <w:left w:w="0" w:type="dxa"/>
          <w:right w:w="0" w:type="dxa"/>
        </w:tblCellMar>
        <w:tblLook w:val="04A0" w:firstRow="1" w:lastRow="0" w:firstColumn="1" w:lastColumn="0" w:noHBand="0" w:noVBand="1"/>
      </w:tblPr>
      <w:tblGrid>
        <w:gridCol w:w="349"/>
        <w:gridCol w:w="886"/>
        <w:gridCol w:w="769"/>
        <w:gridCol w:w="547"/>
        <w:gridCol w:w="451"/>
        <w:gridCol w:w="116"/>
        <w:gridCol w:w="733"/>
        <w:gridCol w:w="1522"/>
        <w:gridCol w:w="155"/>
        <w:gridCol w:w="994"/>
        <w:gridCol w:w="284"/>
        <w:gridCol w:w="657"/>
        <w:gridCol w:w="51"/>
        <w:gridCol w:w="1414"/>
        <w:gridCol w:w="1275"/>
      </w:tblGrid>
      <w:tr w:rsidR="000306A7" w:rsidRPr="00D32AAD" w14:paraId="1317EADA" w14:textId="77777777" w:rsidTr="000306A7">
        <w:trPr>
          <w:tblCellSpacing w:w="0" w:type="dxa"/>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166E88"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TT</w:t>
            </w:r>
          </w:p>
        </w:tc>
        <w:tc>
          <w:tcPr>
            <w:tcW w:w="434" w:type="pct"/>
            <w:tcBorders>
              <w:top w:val="single" w:sz="8" w:space="0" w:color="auto"/>
              <w:left w:val="nil"/>
              <w:bottom w:val="single" w:sz="8" w:space="0" w:color="auto"/>
              <w:right w:val="single" w:sz="8" w:space="0" w:color="auto"/>
            </w:tcBorders>
            <w:shd w:val="clear" w:color="auto" w:fill="auto"/>
            <w:vAlign w:val="center"/>
            <w:hideMark/>
          </w:tcPr>
          <w:p w14:paraId="239B21E3"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Số hồ sơ TTHC</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116FCA13"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Tên thủ tục hành chính</w:t>
            </w:r>
          </w:p>
        </w:tc>
        <w:tc>
          <w:tcPr>
            <w:tcW w:w="489" w:type="pct"/>
            <w:gridSpan w:val="2"/>
            <w:tcBorders>
              <w:top w:val="single" w:sz="8" w:space="0" w:color="auto"/>
              <w:left w:val="nil"/>
              <w:bottom w:val="single" w:sz="8" w:space="0" w:color="auto"/>
              <w:right w:val="single" w:sz="8" w:space="0" w:color="auto"/>
            </w:tcBorders>
            <w:shd w:val="clear" w:color="auto" w:fill="auto"/>
            <w:vAlign w:val="center"/>
            <w:hideMark/>
          </w:tcPr>
          <w:p w14:paraId="08A7EEC2"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DVCTT</w:t>
            </w:r>
          </w:p>
        </w:tc>
        <w:tc>
          <w:tcPr>
            <w:tcW w:w="416" w:type="pct"/>
            <w:gridSpan w:val="2"/>
            <w:tcBorders>
              <w:top w:val="single" w:sz="8" w:space="0" w:color="auto"/>
              <w:left w:val="nil"/>
              <w:bottom w:val="single" w:sz="8" w:space="0" w:color="auto"/>
              <w:right w:val="single" w:sz="8" w:space="0" w:color="auto"/>
            </w:tcBorders>
            <w:shd w:val="clear" w:color="auto" w:fill="auto"/>
            <w:vAlign w:val="center"/>
            <w:hideMark/>
          </w:tcPr>
          <w:p w14:paraId="2D7F3044"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Thời hạn giải quyết</w:t>
            </w:r>
          </w:p>
        </w:tc>
        <w:tc>
          <w:tcPr>
            <w:tcW w:w="746" w:type="pct"/>
            <w:tcBorders>
              <w:top w:val="single" w:sz="8" w:space="0" w:color="auto"/>
              <w:left w:val="nil"/>
              <w:bottom w:val="single" w:sz="8" w:space="0" w:color="auto"/>
              <w:right w:val="single" w:sz="8" w:space="0" w:color="auto"/>
            </w:tcBorders>
            <w:shd w:val="clear" w:color="auto" w:fill="auto"/>
            <w:vAlign w:val="center"/>
            <w:hideMark/>
          </w:tcPr>
          <w:p w14:paraId="036B657E"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Địa điểm thực hiện</w:t>
            </w:r>
          </w:p>
        </w:tc>
        <w:tc>
          <w:tcPr>
            <w:tcW w:w="563" w:type="pct"/>
            <w:gridSpan w:val="2"/>
            <w:tcBorders>
              <w:top w:val="single" w:sz="8" w:space="0" w:color="auto"/>
              <w:left w:val="nil"/>
              <w:bottom w:val="single" w:sz="8" w:space="0" w:color="auto"/>
              <w:right w:val="single" w:sz="8" w:space="0" w:color="auto"/>
            </w:tcBorders>
            <w:shd w:val="clear" w:color="auto" w:fill="auto"/>
            <w:vAlign w:val="center"/>
            <w:hideMark/>
          </w:tcPr>
          <w:p w14:paraId="4A213C82"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Cơ quan thực hiện</w:t>
            </w:r>
          </w:p>
        </w:tc>
        <w:tc>
          <w:tcPr>
            <w:tcW w:w="461" w:type="pct"/>
            <w:gridSpan w:val="2"/>
            <w:tcBorders>
              <w:top w:val="single" w:sz="8" w:space="0" w:color="auto"/>
              <w:left w:val="nil"/>
              <w:bottom w:val="single" w:sz="8" w:space="0" w:color="auto"/>
              <w:right w:val="single" w:sz="8" w:space="0" w:color="auto"/>
            </w:tcBorders>
            <w:shd w:val="clear" w:color="auto" w:fill="auto"/>
            <w:vAlign w:val="center"/>
            <w:hideMark/>
          </w:tcPr>
          <w:p w14:paraId="781B27BB"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Phí, lệ phí</w:t>
            </w:r>
          </w:p>
        </w:tc>
        <w:tc>
          <w:tcPr>
            <w:tcW w:w="718" w:type="pct"/>
            <w:gridSpan w:val="2"/>
            <w:tcBorders>
              <w:top w:val="single" w:sz="8" w:space="0" w:color="auto"/>
              <w:left w:val="nil"/>
              <w:bottom w:val="single" w:sz="8" w:space="0" w:color="auto"/>
              <w:right w:val="single" w:sz="8" w:space="0" w:color="auto"/>
            </w:tcBorders>
            <w:shd w:val="clear" w:color="auto" w:fill="auto"/>
            <w:vAlign w:val="center"/>
            <w:hideMark/>
          </w:tcPr>
          <w:p w14:paraId="44D02F56"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Căn cứ pháp lý</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01B4E092" w14:textId="77777777" w:rsidR="00617097" w:rsidRPr="00D32AAD" w:rsidRDefault="00617097" w:rsidP="000306A7">
            <w:pPr>
              <w:jc w:val="center"/>
              <w:rPr>
                <w:rFonts w:ascii="Times New Roman" w:hAnsi="Times New Roman" w:cs="Times New Roman"/>
                <w:sz w:val="20"/>
                <w:szCs w:val="20"/>
              </w:rPr>
            </w:pPr>
            <w:r w:rsidRPr="00D32AAD">
              <w:rPr>
                <w:rFonts w:ascii="Times New Roman" w:hAnsi="Times New Roman" w:cs="Times New Roman"/>
                <w:b/>
                <w:bCs/>
                <w:sz w:val="20"/>
                <w:szCs w:val="20"/>
              </w:rPr>
              <w:t>Ghi chú</w:t>
            </w:r>
          </w:p>
        </w:tc>
      </w:tr>
      <w:tr w:rsidR="00617097" w:rsidRPr="00D32AAD" w14:paraId="7F763051"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17996E5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A</w:t>
            </w:r>
          </w:p>
        </w:tc>
        <w:tc>
          <w:tcPr>
            <w:tcW w:w="4829" w:type="pct"/>
            <w:gridSpan w:val="14"/>
            <w:tcBorders>
              <w:top w:val="nil"/>
              <w:left w:val="nil"/>
              <w:bottom w:val="single" w:sz="8" w:space="0" w:color="auto"/>
              <w:right w:val="single" w:sz="8" w:space="0" w:color="auto"/>
            </w:tcBorders>
            <w:shd w:val="clear" w:color="auto" w:fill="auto"/>
            <w:vAlign w:val="center"/>
            <w:hideMark/>
          </w:tcPr>
          <w:p w14:paraId="7429B79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THỦ TỤC HÀNH CHÍNH CẤP TỈNH</w:t>
            </w:r>
          </w:p>
        </w:tc>
      </w:tr>
      <w:tr w:rsidR="00617097" w:rsidRPr="00D32AAD" w14:paraId="02664F39"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7428807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I</w:t>
            </w:r>
          </w:p>
        </w:tc>
        <w:tc>
          <w:tcPr>
            <w:tcW w:w="4829" w:type="pct"/>
            <w:gridSpan w:val="14"/>
            <w:tcBorders>
              <w:top w:val="nil"/>
              <w:left w:val="nil"/>
              <w:bottom w:val="single" w:sz="8" w:space="0" w:color="auto"/>
              <w:right w:val="single" w:sz="8" w:space="0" w:color="auto"/>
            </w:tcBorders>
            <w:shd w:val="clear" w:color="auto" w:fill="auto"/>
            <w:vAlign w:val="center"/>
            <w:hideMark/>
          </w:tcPr>
          <w:p w14:paraId="50D47A5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Lĩnh vực Bảo vệ thực vật</w:t>
            </w:r>
          </w:p>
        </w:tc>
      </w:tr>
      <w:tr w:rsidR="000306A7" w:rsidRPr="00D32AAD" w14:paraId="31E75088"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29F9FB9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w:t>
            </w:r>
          </w:p>
        </w:tc>
        <w:tc>
          <w:tcPr>
            <w:tcW w:w="434" w:type="pct"/>
            <w:tcBorders>
              <w:top w:val="nil"/>
              <w:left w:val="nil"/>
              <w:bottom w:val="single" w:sz="8" w:space="0" w:color="auto"/>
              <w:right w:val="single" w:sz="8" w:space="0" w:color="auto"/>
            </w:tcBorders>
            <w:shd w:val="clear" w:color="auto" w:fill="auto"/>
            <w:vAlign w:val="center"/>
            <w:hideMark/>
          </w:tcPr>
          <w:p w14:paraId="7635F7C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2.001236</w:t>
            </w:r>
          </w:p>
        </w:tc>
        <w:tc>
          <w:tcPr>
            <w:tcW w:w="377" w:type="pct"/>
            <w:tcBorders>
              <w:top w:val="nil"/>
              <w:left w:val="nil"/>
              <w:bottom w:val="single" w:sz="8" w:space="0" w:color="auto"/>
              <w:right w:val="single" w:sz="8" w:space="0" w:color="auto"/>
            </w:tcBorders>
            <w:shd w:val="clear" w:color="auto" w:fill="auto"/>
            <w:vAlign w:val="center"/>
            <w:hideMark/>
          </w:tcPr>
          <w:p w14:paraId="0F6F339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Công nhận tổ chức đủ điều kiện thực hiện khảo nghiệm thuốc bảo vệ thực vật</w:t>
            </w:r>
          </w:p>
        </w:tc>
        <w:tc>
          <w:tcPr>
            <w:tcW w:w="489" w:type="pct"/>
            <w:gridSpan w:val="2"/>
            <w:tcBorders>
              <w:top w:val="nil"/>
              <w:left w:val="nil"/>
              <w:bottom w:val="single" w:sz="8" w:space="0" w:color="auto"/>
              <w:right w:val="single" w:sz="8" w:space="0" w:color="auto"/>
            </w:tcBorders>
            <w:shd w:val="clear" w:color="auto" w:fill="auto"/>
            <w:vAlign w:val="center"/>
            <w:hideMark/>
          </w:tcPr>
          <w:p w14:paraId="381AAE1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7294EBA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13 ngày làm việc</w:t>
            </w:r>
          </w:p>
        </w:tc>
        <w:tc>
          <w:tcPr>
            <w:tcW w:w="746" w:type="pct"/>
            <w:tcBorders>
              <w:top w:val="nil"/>
              <w:left w:val="nil"/>
              <w:bottom w:val="single" w:sz="8" w:space="0" w:color="auto"/>
              <w:right w:val="single" w:sz="8" w:space="0" w:color="auto"/>
            </w:tcBorders>
            <w:shd w:val="clear" w:color="auto" w:fill="auto"/>
            <w:vAlign w:val="center"/>
            <w:hideMark/>
          </w:tcPr>
          <w:p w14:paraId="5621ADA7" w14:textId="77777777" w:rsidR="00617097" w:rsidRPr="00D32AAD" w:rsidRDefault="00617097" w:rsidP="000306A7">
            <w:pPr>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650FB1DD" w14:textId="77777777" w:rsidR="00617097" w:rsidRPr="00D32AAD" w:rsidRDefault="00617097" w:rsidP="000306A7">
            <w:pPr>
              <w:rPr>
                <w:rFonts w:ascii="Times New Roman" w:hAnsi="Times New Roman" w:cs="Times New Roman"/>
                <w:sz w:val="20"/>
                <w:szCs w:val="20"/>
              </w:rPr>
            </w:pPr>
            <w:r w:rsidRPr="00D32AAD">
              <w:rPr>
                <w:rFonts w:ascii="Times New Roman" w:hAnsi="Times New Roman" w:cs="Times New Roman"/>
                <w:sz w:val="20"/>
                <w:szCs w:val="20"/>
              </w:rPr>
              <w:t xml:space="preserve">- Trực tuyến qua Cổng dịch vụ công quốc gia tại địa chỉ </w:t>
            </w:r>
            <w:r w:rsidRPr="00D32AAD">
              <w:rPr>
                <w:rFonts w:ascii="Times New Roman" w:hAnsi="Times New Roman" w:cs="Times New Roman"/>
                <w:sz w:val="20"/>
                <w:szCs w:val="20"/>
              </w:rPr>
              <w:lastRenderedPageBreak/>
              <w:t>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26274F17" w14:textId="77777777" w:rsidR="00617097" w:rsidRPr="00D32AAD" w:rsidRDefault="00617097" w:rsidP="000306A7">
            <w:pPr>
              <w:rPr>
                <w:rFonts w:ascii="Times New Roman" w:hAnsi="Times New Roman" w:cs="Times New Roman"/>
                <w:sz w:val="20"/>
                <w:szCs w:val="20"/>
              </w:rPr>
            </w:pPr>
            <w:r w:rsidRPr="00D32AAD">
              <w:rPr>
                <w:rFonts w:ascii="Times New Roman" w:hAnsi="Times New Roman" w:cs="Times New Roman"/>
                <w:sz w:val="20"/>
                <w:szCs w:val="20"/>
              </w:rPr>
              <w:lastRenderedPageBreak/>
              <w:t>- Cơ quan có thẩm quyền quyết định: Chủ tịch UBND tỉnh</w:t>
            </w:r>
          </w:p>
          <w:p w14:paraId="4D11FD19" w14:textId="77777777" w:rsidR="00617097" w:rsidRPr="00D32AAD" w:rsidRDefault="00617097" w:rsidP="000306A7">
            <w:pPr>
              <w:rPr>
                <w:rFonts w:ascii="Times New Roman" w:hAnsi="Times New Roman" w:cs="Times New Roman"/>
                <w:sz w:val="20"/>
                <w:szCs w:val="20"/>
              </w:rPr>
            </w:pPr>
            <w:r w:rsidRPr="00D32AAD">
              <w:rPr>
                <w:rFonts w:ascii="Times New Roman" w:hAnsi="Times New Roman" w:cs="Times New Roman"/>
                <w:sz w:val="20"/>
                <w:szCs w:val="20"/>
              </w:rPr>
              <w:t xml:space="preserve">- Cơ quan trực tiếp thực hiện: Cơ quan được Chủ tịch Ủy ban </w:t>
            </w:r>
            <w:r w:rsidRPr="00D32AAD">
              <w:rPr>
                <w:rFonts w:ascii="Times New Roman" w:hAnsi="Times New Roman" w:cs="Times New Roman"/>
                <w:sz w:val="20"/>
                <w:szCs w:val="20"/>
              </w:rPr>
              <w:lastRenderedPageBreak/>
              <w:t>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4627767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2.000.000 đồng/lần</w:t>
            </w:r>
          </w:p>
        </w:tc>
        <w:tc>
          <w:tcPr>
            <w:tcW w:w="718" w:type="pct"/>
            <w:gridSpan w:val="2"/>
            <w:tcBorders>
              <w:top w:val="nil"/>
              <w:left w:val="nil"/>
              <w:bottom w:val="single" w:sz="8" w:space="0" w:color="auto"/>
              <w:right w:val="single" w:sz="8" w:space="0" w:color="auto"/>
            </w:tcBorders>
            <w:shd w:val="clear" w:color="auto" w:fill="auto"/>
            <w:vAlign w:val="center"/>
            <w:hideMark/>
          </w:tcPr>
          <w:p w14:paraId="72F8403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41/2013/QH13;</w:t>
            </w:r>
          </w:p>
          <w:p w14:paraId="38C381E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66/2016/NĐ-CP;</w:t>
            </w:r>
          </w:p>
          <w:p w14:paraId="3F5B363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123/2018/NĐ-CP</w:t>
            </w:r>
          </w:p>
          <w:p w14:paraId="293A9CE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w:t>
            </w:r>
            <w:r w:rsidRPr="00D32AAD">
              <w:rPr>
                <w:rFonts w:ascii="Times New Roman" w:hAnsi="Times New Roman" w:cs="Times New Roman"/>
                <w:sz w:val="20"/>
                <w:szCs w:val="20"/>
              </w:rPr>
              <w:lastRenderedPageBreak/>
              <w:t>BNNMT,</w:t>
            </w:r>
          </w:p>
          <w:p w14:paraId="48A28FC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33/2021/TT- BTC</w:t>
            </w:r>
          </w:p>
        </w:tc>
        <w:tc>
          <w:tcPr>
            <w:tcW w:w="625" w:type="pct"/>
            <w:tcBorders>
              <w:top w:val="nil"/>
              <w:left w:val="nil"/>
              <w:bottom w:val="single" w:sz="8" w:space="0" w:color="auto"/>
              <w:right w:val="single" w:sz="8" w:space="0" w:color="auto"/>
            </w:tcBorders>
            <w:shd w:val="clear" w:color="auto" w:fill="auto"/>
            <w:vAlign w:val="center"/>
            <w:hideMark/>
          </w:tcPr>
          <w:p w14:paraId="1F73A0A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lastRenderedPageBreak/>
              <w:t>Nội dung này được thực hiện theo Quyết định số 2286/QĐ- BNNMT ngày 23/6/2025 của Bộ Nông nghiệp và Môi trường</w:t>
            </w:r>
          </w:p>
        </w:tc>
      </w:tr>
      <w:tr w:rsidR="000306A7" w:rsidRPr="00D32AAD" w14:paraId="74171C9D"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120942C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2</w:t>
            </w:r>
          </w:p>
        </w:tc>
        <w:tc>
          <w:tcPr>
            <w:tcW w:w="434" w:type="pct"/>
            <w:tcBorders>
              <w:top w:val="nil"/>
              <w:left w:val="nil"/>
              <w:bottom w:val="single" w:sz="8" w:space="0" w:color="auto"/>
              <w:right w:val="single" w:sz="8" w:space="0" w:color="auto"/>
            </w:tcBorders>
            <w:shd w:val="clear" w:color="auto" w:fill="auto"/>
            <w:vAlign w:val="center"/>
            <w:hideMark/>
          </w:tcPr>
          <w:p w14:paraId="0853B02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1.003971</w:t>
            </w:r>
          </w:p>
        </w:tc>
        <w:tc>
          <w:tcPr>
            <w:tcW w:w="377" w:type="pct"/>
            <w:tcBorders>
              <w:top w:val="nil"/>
              <w:left w:val="nil"/>
              <w:bottom w:val="single" w:sz="8" w:space="0" w:color="auto"/>
              <w:right w:val="single" w:sz="8" w:space="0" w:color="auto"/>
            </w:tcBorders>
            <w:shd w:val="clear" w:color="auto" w:fill="auto"/>
            <w:vAlign w:val="center"/>
            <w:hideMark/>
          </w:tcPr>
          <w:p w14:paraId="0D9A66B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Giấy phép nhập khẩu thuốc bảo vệ thực vật</w:t>
            </w:r>
          </w:p>
        </w:tc>
        <w:tc>
          <w:tcPr>
            <w:tcW w:w="489" w:type="pct"/>
            <w:gridSpan w:val="2"/>
            <w:tcBorders>
              <w:top w:val="nil"/>
              <w:left w:val="nil"/>
              <w:bottom w:val="single" w:sz="8" w:space="0" w:color="auto"/>
              <w:right w:val="single" w:sz="8" w:space="0" w:color="auto"/>
            </w:tcBorders>
            <w:shd w:val="clear" w:color="auto" w:fill="auto"/>
            <w:vAlign w:val="center"/>
            <w:hideMark/>
          </w:tcPr>
          <w:p w14:paraId="776284E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1992057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5 ngày làm việc</w:t>
            </w:r>
          </w:p>
        </w:tc>
        <w:tc>
          <w:tcPr>
            <w:tcW w:w="746" w:type="pct"/>
            <w:tcBorders>
              <w:top w:val="nil"/>
              <w:left w:val="nil"/>
              <w:bottom w:val="single" w:sz="8" w:space="0" w:color="auto"/>
              <w:right w:val="single" w:sz="8" w:space="0" w:color="auto"/>
            </w:tcBorders>
            <w:shd w:val="clear" w:color="auto" w:fill="auto"/>
            <w:vAlign w:val="center"/>
            <w:hideMark/>
          </w:tcPr>
          <w:p w14:paraId="11E75A0E" w14:textId="77777777" w:rsidR="00617097" w:rsidRPr="00D32AAD" w:rsidRDefault="00617097" w:rsidP="000306A7">
            <w:pPr>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73767FAF" w14:textId="77777777" w:rsidR="00617097" w:rsidRPr="00D32AAD" w:rsidRDefault="00617097" w:rsidP="000306A7">
            <w:pPr>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240D4A0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2CDE705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6C89C75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1.000.000 đồng/lần</w:t>
            </w:r>
          </w:p>
        </w:tc>
        <w:tc>
          <w:tcPr>
            <w:tcW w:w="718" w:type="pct"/>
            <w:gridSpan w:val="2"/>
            <w:tcBorders>
              <w:top w:val="nil"/>
              <w:left w:val="nil"/>
              <w:bottom w:val="single" w:sz="8" w:space="0" w:color="auto"/>
              <w:right w:val="single" w:sz="8" w:space="0" w:color="auto"/>
            </w:tcBorders>
            <w:shd w:val="clear" w:color="auto" w:fill="auto"/>
            <w:vAlign w:val="center"/>
            <w:hideMark/>
          </w:tcPr>
          <w:p w14:paraId="7CB09AA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05/2017/QH14;</w:t>
            </w:r>
          </w:p>
          <w:p w14:paraId="1E2B1C3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69/2018/NĐ-CP;</w:t>
            </w:r>
          </w:p>
          <w:p w14:paraId="76E55DF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41/2013/QH13</w:t>
            </w:r>
          </w:p>
          <w:p w14:paraId="5851ADB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33/2021/TT-BTC</w:t>
            </w:r>
          </w:p>
          <w:p w14:paraId="5082CE5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thư Montreal (Nghị định thư về các chất làm suy giảm tầng ôzôn).</w:t>
            </w:r>
          </w:p>
          <w:p w14:paraId="4533305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 ngày 12/6/2025</w:t>
            </w:r>
          </w:p>
          <w:p w14:paraId="57D2EED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 ngày 19/6/2025</w:t>
            </w:r>
          </w:p>
        </w:tc>
        <w:tc>
          <w:tcPr>
            <w:tcW w:w="625" w:type="pct"/>
            <w:tcBorders>
              <w:top w:val="nil"/>
              <w:left w:val="nil"/>
              <w:bottom w:val="single" w:sz="8" w:space="0" w:color="auto"/>
              <w:right w:val="single" w:sz="8" w:space="0" w:color="auto"/>
            </w:tcBorders>
            <w:shd w:val="clear" w:color="auto" w:fill="auto"/>
            <w:vAlign w:val="center"/>
            <w:hideMark/>
          </w:tcPr>
          <w:p w14:paraId="5221C1D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0791022A"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35B1B15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3</w:t>
            </w:r>
          </w:p>
        </w:tc>
        <w:tc>
          <w:tcPr>
            <w:tcW w:w="434" w:type="pct"/>
            <w:tcBorders>
              <w:top w:val="nil"/>
              <w:left w:val="nil"/>
              <w:bottom w:val="single" w:sz="8" w:space="0" w:color="auto"/>
              <w:right w:val="single" w:sz="8" w:space="0" w:color="auto"/>
            </w:tcBorders>
            <w:shd w:val="clear" w:color="auto" w:fill="auto"/>
            <w:vAlign w:val="center"/>
            <w:hideMark/>
          </w:tcPr>
          <w:p w14:paraId="7CEE203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1.004546</w:t>
            </w:r>
          </w:p>
        </w:tc>
        <w:tc>
          <w:tcPr>
            <w:tcW w:w="377" w:type="pct"/>
            <w:tcBorders>
              <w:top w:val="nil"/>
              <w:left w:val="nil"/>
              <w:bottom w:val="single" w:sz="8" w:space="0" w:color="auto"/>
              <w:right w:val="single" w:sz="8" w:space="0" w:color="auto"/>
            </w:tcBorders>
            <w:shd w:val="clear" w:color="auto" w:fill="auto"/>
            <w:vAlign w:val="center"/>
            <w:hideMark/>
          </w:tcPr>
          <w:p w14:paraId="5656B93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Thẻ hành nghề xử lý vật thể thuộc diện kiểm dịch thực vật</w:t>
            </w:r>
          </w:p>
        </w:tc>
        <w:tc>
          <w:tcPr>
            <w:tcW w:w="489" w:type="pct"/>
            <w:gridSpan w:val="2"/>
            <w:tcBorders>
              <w:top w:val="nil"/>
              <w:left w:val="nil"/>
              <w:bottom w:val="single" w:sz="8" w:space="0" w:color="auto"/>
              <w:right w:val="single" w:sz="8" w:space="0" w:color="auto"/>
            </w:tcBorders>
            <w:shd w:val="clear" w:color="auto" w:fill="auto"/>
            <w:vAlign w:val="center"/>
            <w:hideMark/>
          </w:tcPr>
          <w:p w14:paraId="580D62A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148E866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3 ngày làm việc</w:t>
            </w:r>
          </w:p>
        </w:tc>
        <w:tc>
          <w:tcPr>
            <w:tcW w:w="746" w:type="pct"/>
            <w:tcBorders>
              <w:top w:val="nil"/>
              <w:left w:val="nil"/>
              <w:bottom w:val="single" w:sz="8" w:space="0" w:color="auto"/>
              <w:right w:val="single" w:sz="8" w:space="0" w:color="auto"/>
            </w:tcBorders>
            <w:shd w:val="clear" w:color="auto" w:fill="auto"/>
            <w:vAlign w:val="center"/>
            <w:hideMark/>
          </w:tcPr>
          <w:p w14:paraId="3AC7AA5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18DE7B9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2A37006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1B16648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451A657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718" w:type="pct"/>
            <w:gridSpan w:val="2"/>
            <w:tcBorders>
              <w:top w:val="nil"/>
              <w:left w:val="nil"/>
              <w:bottom w:val="single" w:sz="8" w:space="0" w:color="auto"/>
              <w:right w:val="single" w:sz="8" w:space="0" w:color="auto"/>
            </w:tcBorders>
            <w:shd w:val="clear" w:color="auto" w:fill="auto"/>
            <w:vAlign w:val="center"/>
            <w:hideMark/>
          </w:tcPr>
          <w:p w14:paraId="20B3F78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Bảo vệ và kiểm dịch thực vật năm 2013;</w:t>
            </w:r>
          </w:p>
          <w:p w14:paraId="332ABED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66/2016/NĐ-CP ngày 01/7/2016</w:t>
            </w:r>
          </w:p>
          <w:p w14:paraId="09E83A0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123/2018/NĐ-CP 17/9/2018</w:t>
            </w:r>
          </w:p>
          <w:p w14:paraId="2D0755B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Nghị định số 136/2025/NĐ-CP ngày 12/6/2025</w:t>
            </w:r>
          </w:p>
          <w:p w14:paraId="0D71382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Thông tư số 12/2025/TT- BNNMT ngày 19/6/2025</w:t>
            </w:r>
          </w:p>
        </w:tc>
        <w:tc>
          <w:tcPr>
            <w:tcW w:w="625" w:type="pct"/>
            <w:tcBorders>
              <w:top w:val="nil"/>
              <w:left w:val="nil"/>
              <w:bottom w:val="single" w:sz="8" w:space="0" w:color="auto"/>
              <w:right w:val="single" w:sz="8" w:space="0" w:color="auto"/>
            </w:tcBorders>
            <w:shd w:val="clear" w:color="auto" w:fill="auto"/>
            <w:vAlign w:val="center"/>
            <w:hideMark/>
          </w:tcPr>
          <w:p w14:paraId="4B834F9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6A4DFE98"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610CC27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4</w:t>
            </w:r>
          </w:p>
        </w:tc>
        <w:tc>
          <w:tcPr>
            <w:tcW w:w="434" w:type="pct"/>
            <w:tcBorders>
              <w:top w:val="nil"/>
              <w:left w:val="nil"/>
              <w:bottom w:val="single" w:sz="8" w:space="0" w:color="auto"/>
              <w:right w:val="single" w:sz="8" w:space="0" w:color="auto"/>
            </w:tcBorders>
            <w:shd w:val="clear" w:color="auto" w:fill="auto"/>
            <w:vAlign w:val="center"/>
            <w:hideMark/>
          </w:tcPr>
          <w:p w14:paraId="418D852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1.004524</w:t>
            </w:r>
          </w:p>
        </w:tc>
        <w:tc>
          <w:tcPr>
            <w:tcW w:w="377" w:type="pct"/>
            <w:tcBorders>
              <w:top w:val="nil"/>
              <w:left w:val="nil"/>
              <w:bottom w:val="single" w:sz="8" w:space="0" w:color="auto"/>
              <w:right w:val="single" w:sz="8" w:space="0" w:color="auto"/>
            </w:tcBorders>
            <w:shd w:val="clear" w:color="auto" w:fill="auto"/>
            <w:vAlign w:val="center"/>
            <w:hideMark/>
          </w:tcPr>
          <w:p w14:paraId="6D3A2A4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lại Thẻ hành nghề xử lý vật thể thuộc diện kiểm dịch thực vật</w:t>
            </w:r>
          </w:p>
        </w:tc>
        <w:tc>
          <w:tcPr>
            <w:tcW w:w="489" w:type="pct"/>
            <w:gridSpan w:val="2"/>
            <w:tcBorders>
              <w:top w:val="nil"/>
              <w:left w:val="nil"/>
              <w:bottom w:val="single" w:sz="8" w:space="0" w:color="auto"/>
              <w:right w:val="single" w:sz="8" w:space="0" w:color="auto"/>
            </w:tcBorders>
            <w:shd w:val="clear" w:color="auto" w:fill="auto"/>
            <w:vAlign w:val="center"/>
            <w:hideMark/>
          </w:tcPr>
          <w:p w14:paraId="6B7471A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6D38224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3 ngày làm việc</w:t>
            </w:r>
          </w:p>
        </w:tc>
        <w:tc>
          <w:tcPr>
            <w:tcW w:w="746" w:type="pct"/>
            <w:tcBorders>
              <w:top w:val="nil"/>
              <w:left w:val="nil"/>
              <w:bottom w:val="single" w:sz="8" w:space="0" w:color="auto"/>
              <w:right w:val="single" w:sz="8" w:space="0" w:color="auto"/>
            </w:tcBorders>
            <w:shd w:val="clear" w:color="auto" w:fill="auto"/>
            <w:vAlign w:val="center"/>
            <w:hideMark/>
          </w:tcPr>
          <w:p w14:paraId="1D88C4B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22EF1A6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49D512F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0E46AD3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486FABA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718" w:type="pct"/>
            <w:gridSpan w:val="2"/>
            <w:tcBorders>
              <w:top w:val="nil"/>
              <w:left w:val="nil"/>
              <w:bottom w:val="single" w:sz="8" w:space="0" w:color="auto"/>
              <w:right w:val="single" w:sz="8" w:space="0" w:color="auto"/>
            </w:tcBorders>
            <w:shd w:val="clear" w:color="auto" w:fill="auto"/>
            <w:vAlign w:val="center"/>
            <w:hideMark/>
          </w:tcPr>
          <w:p w14:paraId="7F19515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Bảo vệ và kiểm dịch thực vật năm 2013;</w:t>
            </w:r>
          </w:p>
          <w:p w14:paraId="0951E2A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66/2016/NĐ-CP ngày 01/7/2016</w:t>
            </w:r>
          </w:p>
          <w:p w14:paraId="2571D4B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123/2018/NĐ-CP 17/9/2018</w:t>
            </w:r>
          </w:p>
          <w:p w14:paraId="1AF9A64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Thông tư số 12/2025/TT- BNNMT ngày</w:t>
            </w:r>
            <w:r w:rsidRPr="00D32AAD">
              <w:rPr>
                <w:rFonts w:ascii="Times New Roman" w:hAnsi="Times New Roman" w:cs="Times New Roman"/>
                <w:sz w:val="20"/>
                <w:szCs w:val="20"/>
              </w:rPr>
              <w:t> </w:t>
            </w:r>
            <w:r w:rsidRPr="00D32AAD">
              <w:rPr>
                <w:rFonts w:ascii="Times New Roman" w:hAnsi="Times New Roman" w:cs="Times New Roman"/>
                <w:i/>
                <w:iCs/>
                <w:sz w:val="20"/>
                <w:szCs w:val="20"/>
              </w:rPr>
              <w:t>19/6/2025</w:t>
            </w:r>
          </w:p>
        </w:tc>
        <w:tc>
          <w:tcPr>
            <w:tcW w:w="625" w:type="pct"/>
            <w:tcBorders>
              <w:top w:val="nil"/>
              <w:left w:val="nil"/>
              <w:bottom w:val="single" w:sz="8" w:space="0" w:color="auto"/>
              <w:right w:val="single" w:sz="8" w:space="0" w:color="auto"/>
            </w:tcBorders>
            <w:shd w:val="clear" w:color="auto" w:fill="auto"/>
            <w:vAlign w:val="center"/>
            <w:hideMark/>
          </w:tcPr>
          <w:p w14:paraId="766DB88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41E3ACAB"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4D2CF35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5</w:t>
            </w:r>
          </w:p>
        </w:tc>
        <w:tc>
          <w:tcPr>
            <w:tcW w:w="434" w:type="pct"/>
            <w:tcBorders>
              <w:top w:val="nil"/>
              <w:left w:val="nil"/>
              <w:bottom w:val="single" w:sz="8" w:space="0" w:color="auto"/>
              <w:right w:val="single" w:sz="8" w:space="0" w:color="auto"/>
            </w:tcBorders>
            <w:shd w:val="clear" w:color="auto" w:fill="auto"/>
            <w:vAlign w:val="center"/>
            <w:hideMark/>
          </w:tcPr>
          <w:p w14:paraId="508066E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1.007926</w:t>
            </w:r>
          </w:p>
        </w:tc>
        <w:tc>
          <w:tcPr>
            <w:tcW w:w="377" w:type="pct"/>
            <w:tcBorders>
              <w:top w:val="nil"/>
              <w:left w:val="nil"/>
              <w:bottom w:val="single" w:sz="8" w:space="0" w:color="auto"/>
              <w:right w:val="single" w:sz="8" w:space="0" w:color="auto"/>
            </w:tcBorders>
            <w:shd w:val="clear" w:color="auto" w:fill="auto"/>
            <w:vAlign w:val="center"/>
            <w:hideMark/>
          </w:tcPr>
          <w:p w14:paraId="68F8E0B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Quyết định công nhận tổ chức khảo nghiệm phân bón</w:t>
            </w:r>
          </w:p>
        </w:tc>
        <w:tc>
          <w:tcPr>
            <w:tcW w:w="489" w:type="pct"/>
            <w:gridSpan w:val="2"/>
            <w:tcBorders>
              <w:top w:val="nil"/>
              <w:left w:val="nil"/>
              <w:bottom w:val="single" w:sz="8" w:space="0" w:color="auto"/>
              <w:right w:val="single" w:sz="8" w:space="0" w:color="auto"/>
            </w:tcBorders>
            <w:shd w:val="clear" w:color="auto" w:fill="auto"/>
            <w:vAlign w:val="center"/>
            <w:hideMark/>
          </w:tcPr>
          <w:p w14:paraId="2ED1D82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435DF37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20 ngày làm việc</w:t>
            </w:r>
          </w:p>
        </w:tc>
        <w:tc>
          <w:tcPr>
            <w:tcW w:w="746" w:type="pct"/>
            <w:tcBorders>
              <w:top w:val="nil"/>
              <w:left w:val="nil"/>
              <w:bottom w:val="single" w:sz="8" w:space="0" w:color="auto"/>
              <w:right w:val="single" w:sz="8" w:space="0" w:color="auto"/>
            </w:tcBorders>
            <w:shd w:val="clear" w:color="auto" w:fill="auto"/>
            <w:vAlign w:val="center"/>
            <w:hideMark/>
          </w:tcPr>
          <w:p w14:paraId="0651BE8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0907E20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0E778A0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1AF6F3B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0EF00CF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718" w:type="pct"/>
            <w:gridSpan w:val="2"/>
            <w:tcBorders>
              <w:top w:val="nil"/>
              <w:left w:val="nil"/>
              <w:bottom w:val="single" w:sz="8" w:space="0" w:color="auto"/>
              <w:right w:val="single" w:sz="8" w:space="0" w:color="auto"/>
            </w:tcBorders>
            <w:shd w:val="clear" w:color="auto" w:fill="auto"/>
            <w:vAlign w:val="center"/>
            <w:hideMark/>
          </w:tcPr>
          <w:p w14:paraId="2A2E51F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Trồng trọt năm 2018;</w:t>
            </w:r>
          </w:p>
          <w:p w14:paraId="4E0C7D8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84/2019/NĐ-CP ngày 14/11/2019;</w:t>
            </w:r>
          </w:p>
          <w:p w14:paraId="503962D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w:t>
            </w:r>
            <w:r w:rsidRPr="00D32AAD">
              <w:rPr>
                <w:rFonts w:ascii="Times New Roman" w:hAnsi="Times New Roman" w:cs="Times New Roman"/>
                <w:i/>
                <w:iCs/>
                <w:sz w:val="20"/>
                <w:szCs w:val="20"/>
              </w:rPr>
              <w:t>Nghị định số 136/2025/NĐ-CP ngày 12/6/2025</w:t>
            </w:r>
          </w:p>
          <w:p w14:paraId="44928D8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Thông tư số 12/2025/TT- BNNMT ngày 19/6/2025</w:t>
            </w:r>
          </w:p>
        </w:tc>
        <w:tc>
          <w:tcPr>
            <w:tcW w:w="625" w:type="pct"/>
            <w:tcBorders>
              <w:top w:val="nil"/>
              <w:left w:val="nil"/>
              <w:bottom w:val="single" w:sz="8" w:space="0" w:color="auto"/>
              <w:right w:val="single" w:sz="8" w:space="0" w:color="auto"/>
            </w:tcBorders>
            <w:shd w:val="clear" w:color="auto" w:fill="auto"/>
            <w:vAlign w:val="center"/>
            <w:hideMark/>
          </w:tcPr>
          <w:p w14:paraId="454D4F3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67A8FF7A"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663F9D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6</w:t>
            </w:r>
          </w:p>
        </w:tc>
        <w:tc>
          <w:tcPr>
            <w:tcW w:w="434" w:type="pct"/>
            <w:tcBorders>
              <w:top w:val="nil"/>
              <w:left w:val="nil"/>
              <w:bottom w:val="single" w:sz="8" w:space="0" w:color="auto"/>
              <w:right w:val="single" w:sz="8" w:space="0" w:color="auto"/>
            </w:tcBorders>
            <w:shd w:val="clear" w:color="auto" w:fill="auto"/>
            <w:vAlign w:val="center"/>
            <w:hideMark/>
          </w:tcPr>
          <w:p w14:paraId="5475295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1.007927</w:t>
            </w:r>
          </w:p>
        </w:tc>
        <w:tc>
          <w:tcPr>
            <w:tcW w:w="377" w:type="pct"/>
            <w:tcBorders>
              <w:top w:val="nil"/>
              <w:left w:val="nil"/>
              <w:bottom w:val="single" w:sz="8" w:space="0" w:color="auto"/>
              <w:right w:val="single" w:sz="8" w:space="0" w:color="auto"/>
            </w:tcBorders>
            <w:shd w:val="clear" w:color="auto" w:fill="auto"/>
            <w:vAlign w:val="center"/>
            <w:hideMark/>
          </w:tcPr>
          <w:p w14:paraId="2DBECB5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Giấy chứng nhận đủ điều kiện sản xuất phân bón</w:t>
            </w:r>
          </w:p>
        </w:tc>
        <w:tc>
          <w:tcPr>
            <w:tcW w:w="489" w:type="pct"/>
            <w:gridSpan w:val="2"/>
            <w:tcBorders>
              <w:top w:val="nil"/>
              <w:left w:val="nil"/>
              <w:bottom w:val="single" w:sz="8" w:space="0" w:color="auto"/>
              <w:right w:val="single" w:sz="8" w:space="0" w:color="auto"/>
            </w:tcBorders>
            <w:shd w:val="clear" w:color="auto" w:fill="auto"/>
            <w:vAlign w:val="center"/>
            <w:hideMark/>
          </w:tcPr>
          <w:p w14:paraId="0B8B83F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0251D5B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20 ngày làm việc</w:t>
            </w:r>
          </w:p>
        </w:tc>
        <w:tc>
          <w:tcPr>
            <w:tcW w:w="746" w:type="pct"/>
            <w:tcBorders>
              <w:top w:val="nil"/>
              <w:left w:val="nil"/>
              <w:bottom w:val="single" w:sz="8" w:space="0" w:color="auto"/>
              <w:right w:val="single" w:sz="8" w:space="0" w:color="auto"/>
            </w:tcBorders>
            <w:shd w:val="clear" w:color="auto" w:fill="auto"/>
            <w:vAlign w:val="center"/>
            <w:hideMark/>
          </w:tcPr>
          <w:p w14:paraId="1880E8E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2472F54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69397B9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5D4729E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0E2002F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Phí thẩm định cấp giấy chứng nhận đủ điều kiện sản xuất phân bón (trừ cơ sở chỉ hoạt động đóng gói phân bón): 6.000.000 đồng/01 cơ sở/lần. Phí thẩm định cấp giấy </w:t>
            </w:r>
            <w:r w:rsidRPr="00D32AAD">
              <w:rPr>
                <w:rFonts w:ascii="Times New Roman" w:hAnsi="Times New Roman" w:cs="Times New Roman"/>
                <w:sz w:val="20"/>
                <w:szCs w:val="20"/>
              </w:rPr>
              <w:lastRenderedPageBreak/>
              <w:t>chứng nhận đủ điều kiện sản xuất phân bón đối với cơ sở chỉ hoạt động đóng gói phân bón: 3.000.000 đồng/01 cơ sở/lần</w:t>
            </w:r>
          </w:p>
        </w:tc>
        <w:tc>
          <w:tcPr>
            <w:tcW w:w="718" w:type="pct"/>
            <w:gridSpan w:val="2"/>
            <w:tcBorders>
              <w:top w:val="nil"/>
              <w:left w:val="nil"/>
              <w:bottom w:val="single" w:sz="8" w:space="0" w:color="auto"/>
              <w:right w:val="single" w:sz="8" w:space="0" w:color="auto"/>
            </w:tcBorders>
            <w:shd w:val="clear" w:color="auto" w:fill="auto"/>
            <w:vAlign w:val="center"/>
            <w:hideMark/>
          </w:tcPr>
          <w:p w14:paraId="7D1DF14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Luật Trồng trọt năm 2018.</w:t>
            </w:r>
          </w:p>
          <w:p w14:paraId="00BF0CB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84/2019/NĐ-CP ngày 14/11/2019</w:t>
            </w:r>
          </w:p>
          <w:p w14:paraId="3C567D3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14/2018/TT-BTC ngày 07/02/2018</w:t>
            </w:r>
          </w:p>
          <w:p w14:paraId="5D0DEF6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w:t>
            </w:r>
            <w:r w:rsidRPr="00D32AAD">
              <w:rPr>
                <w:rFonts w:ascii="Times New Roman" w:hAnsi="Times New Roman" w:cs="Times New Roman"/>
                <w:i/>
                <w:iCs/>
                <w:sz w:val="20"/>
                <w:szCs w:val="20"/>
              </w:rPr>
              <w:t>Nghị định số 136/2025/NĐ-CP ngày 12/6/2025</w:t>
            </w:r>
          </w:p>
          <w:p w14:paraId="7AA5707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xml:space="preserve">- Thông tư số 12/2025/TT- BNNMT ngày </w:t>
            </w:r>
            <w:r w:rsidRPr="00D32AAD">
              <w:rPr>
                <w:rFonts w:ascii="Times New Roman" w:hAnsi="Times New Roman" w:cs="Times New Roman"/>
                <w:i/>
                <w:iCs/>
                <w:sz w:val="20"/>
                <w:szCs w:val="20"/>
              </w:rPr>
              <w:lastRenderedPageBreak/>
              <w:t>19/6/2025</w:t>
            </w:r>
          </w:p>
        </w:tc>
        <w:tc>
          <w:tcPr>
            <w:tcW w:w="625" w:type="pct"/>
            <w:tcBorders>
              <w:top w:val="nil"/>
              <w:left w:val="nil"/>
              <w:bottom w:val="single" w:sz="8" w:space="0" w:color="auto"/>
              <w:right w:val="single" w:sz="8" w:space="0" w:color="auto"/>
            </w:tcBorders>
            <w:shd w:val="clear" w:color="auto" w:fill="auto"/>
            <w:vAlign w:val="center"/>
            <w:hideMark/>
          </w:tcPr>
          <w:p w14:paraId="37D7AA3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lastRenderedPageBreak/>
              <w:t>Nội dung này được thực hiện theo Quyết định số 2286/QĐ- BNNMT ngày 23/6/2025 của Bộ Nông nghiệp và Môi trường</w:t>
            </w:r>
          </w:p>
        </w:tc>
      </w:tr>
      <w:tr w:rsidR="000306A7" w:rsidRPr="00D32AAD" w14:paraId="0493B1FA"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95DD7D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7</w:t>
            </w:r>
          </w:p>
        </w:tc>
        <w:tc>
          <w:tcPr>
            <w:tcW w:w="434" w:type="pct"/>
            <w:tcBorders>
              <w:top w:val="nil"/>
              <w:left w:val="nil"/>
              <w:bottom w:val="single" w:sz="8" w:space="0" w:color="auto"/>
              <w:right w:val="single" w:sz="8" w:space="0" w:color="auto"/>
            </w:tcBorders>
            <w:shd w:val="clear" w:color="auto" w:fill="auto"/>
            <w:vAlign w:val="center"/>
            <w:hideMark/>
          </w:tcPr>
          <w:p w14:paraId="002D475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1.007928</w:t>
            </w:r>
          </w:p>
        </w:tc>
        <w:tc>
          <w:tcPr>
            <w:tcW w:w="377" w:type="pct"/>
            <w:tcBorders>
              <w:top w:val="nil"/>
              <w:left w:val="nil"/>
              <w:bottom w:val="single" w:sz="8" w:space="0" w:color="auto"/>
              <w:right w:val="single" w:sz="8" w:space="0" w:color="auto"/>
            </w:tcBorders>
            <w:shd w:val="clear" w:color="auto" w:fill="auto"/>
            <w:vAlign w:val="center"/>
            <w:hideMark/>
          </w:tcPr>
          <w:p w14:paraId="64179DD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lại Giấy chứng nhận đủ điều kiện sản xuất phân bón</w:t>
            </w:r>
          </w:p>
        </w:tc>
        <w:tc>
          <w:tcPr>
            <w:tcW w:w="489" w:type="pct"/>
            <w:gridSpan w:val="2"/>
            <w:tcBorders>
              <w:top w:val="nil"/>
              <w:left w:val="nil"/>
              <w:bottom w:val="single" w:sz="8" w:space="0" w:color="auto"/>
              <w:right w:val="single" w:sz="8" w:space="0" w:color="auto"/>
            </w:tcBorders>
            <w:shd w:val="clear" w:color="auto" w:fill="auto"/>
            <w:vAlign w:val="center"/>
            <w:hideMark/>
          </w:tcPr>
          <w:p w14:paraId="790F1FE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54474D7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Trường hợp 1: thay đổi về địa điểm sản xuất phân bón; thay đổi về loại phân bón, dạng phân bón, công suất sản xuất trong Giấy chứng nhận đủ điều kiện sản xuất phân bón: 20 ngày làm việc.</w:t>
            </w:r>
          </w:p>
          <w:p w14:paraId="4E7292D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xml:space="preserve">Trường hợp 2: Giấy chứng nhận bị mất, hư hỏng; thay đổi nội dung thông tin tổ chức, cá nhân </w:t>
            </w:r>
            <w:r w:rsidRPr="00D32AAD">
              <w:rPr>
                <w:rFonts w:ascii="Times New Roman" w:hAnsi="Times New Roman" w:cs="Times New Roman"/>
                <w:i/>
                <w:iCs/>
                <w:sz w:val="20"/>
                <w:szCs w:val="20"/>
              </w:rPr>
              <w:lastRenderedPageBreak/>
              <w:t>ghi trên Giấy chứng nhận: 08 ngày làm việc</w:t>
            </w:r>
          </w:p>
        </w:tc>
        <w:tc>
          <w:tcPr>
            <w:tcW w:w="746" w:type="pct"/>
            <w:tcBorders>
              <w:top w:val="nil"/>
              <w:left w:val="nil"/>
              <w:bottom w:val="single" w:sz="8" w:space="0" w:color="auto"/>
              <w:right w:val="single" w:sz="8" w:space="0" w:color="auto"/>
            </w:tcBorders>
            <w:shd w:val="clear" w:color="auto" w:fill="auto"/>
            <w:vAlign w:val="center"/>
            <w:hideMark/>
          </w:tcPr>
          <w:p w14:paraId="1C77EAB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Trực tiếp hoặc qua dịch vụ bưu chính công ích tại Trung tâm Phục vụ Hành chính công tỉnh.</w:t>
            </w:r>
          </w:p>
          <w:p w14:paraId="3F74598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6D9C65B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23F7021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5618C3E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Phí thẩm định cấp lại giấy chứng nhận đủ điều kiện sản xuất phân bón (trừ cơ sở chỉ hoạt động đóng gói phân bón): 2.500.000 đồng/01 cơ sở/lần</w:t>
            </w:r>
          </w:p>
          <w:p w14:paraId="0F20B66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Phí thẩm định cấp lại giấy chứng nhận đủ điều kiện sản xuất phân bón, đối với cơ sở chỉ hoạt động đóng gói phân bón: 1.200.000 đồng/01 cơ sở/lần.</w:t>
            </w:r>
          </w:p>
        </w:tc>
        <w:tc>
          <w:tcPr>
            <w:tcW w:w="718" w:type="pct"/>
            <w:gridSpan w:val="2"/>
            <w:tcBorders>
              <w:top w:val="nil"/>
              <w:left w:val="nil"/>
              <w:bottom w:val="single" w:sz="8" w:space="0" w:color="auto"/>
              <w:right w:val="single" w:sz="8" w:space="0" w:color="auto"/>
            </w:tcBorders>
            <w:shd w:val="clear" w:color="auto" w:fill="auto"/>
            <w:vAlign w:val="center"/>
            <w:hideMark/>
          </w:tcPr>
          <w:p w14:paraId="7501A74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Trồng trọt năm 2018.</w:t>
            </w:r>
          </w:p>
          <w:p w14:paraId="5B7BABF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84/2019/NĐ-CP ngày 14/11/2019</w:t>
            </w:r>
          </w:p>
          <w:p w14:paraId="32819DD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14/2018/TT-BTC ngày 07/02/2018</w:t>
            </w:r>
          </w:p>
          <w:p w14:paraId="3190286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Nghị định số 136/2025/NĐ-CP ngày 12/6/2025</w:t>
            </w:r>
          </w:p>
          <w:p w14:paraId="026ACA3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Thông tư số 12/2025/TT- BNNMT ngày 19/6/2025</w:t>
            </w:r>
          </w:p>
        </w:tc>
        <w:tc>
          <w:tcPr>
            <w:tcW w:w="625" w:type="pct"/>
            <w:tcBorders>
              <w:top w:val="nil"/>
              <w:left w:val="nil"/>
              <w:bottom w:val="single" w:sz="8" w:space="0" w:color="auto"/>
              <w:right w:val="single" w:sz="8" w:space="0" w:color="auto"/>
            </w:tcBorders>
            <w:shd w:val="clear" w:color="auto" w:fill="auto"/>
            <w:vAlign w:val="center"/>
            <w:hideMark/>
          </w:tcPr>
          <w:p w14:paraId="55DC6EC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0B5D2A0B"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311F85D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8</w:t>
            </w:r>
          </w:p>
        </w:tc>
        <w:tc>
          <w:tcPr>
            <w:tcW w:w="434" w:type="pct"/>
            <w:tcBorders>
              <w:top w:val="nil"/>
              <w:left w:val="nil"/>
              <w:bottom w:val="single" w:sz="8" w:space="0" w:color="auto"/>
              <w:right w:val="single" w:sz="8" w:space="0" w:color="auto"/>
            </w:tcBorders>
            <w:shd w:val="clear" w:color="auto" w:fill="auto"/>
            <w:vAlign w:val="center"/>
            <w:hideMark/>
          </w:tcPr>
          <w:p w14:paraId="215E173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1.007929</w:t>
            </w:r>
          </w:p>
        </w:tc>
        <w:tc>
          <w:tcPr>
            <w:tcW w:w="377" w:type="pct"/>
            <w:tcBorders>
              <w:top w:val="nil"/>
              <w:left w:val="nil"/>
              <w:bottom w:val="single" w:sz="8" w:space="0" w:color="auto"/>
              <w:right w:val="single" w:sz="8" w:space="0" w:color="auto"/>
            </w:tcBorders>
            <w:shd w:val="clear" w:color="auto" w:fill="auto"/>
            <w:vAlign w:val="center"/>
            <w:hideMark/>
          </w:tcPr>
          <w:p w14:paraId="31AC925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Giấy phép nhập khẩu phân bón</w:t>
            </w:r>
          </w:p>
        </w:tc>
        <w:tc>
          <w:tcPr>
            <w:tcW w:w="489" w:type="pct"/>
            <w:gridSpan w:val="2"/>
            <w:tcBorders>
              <w:top w:val="nil"/>
              <w:left w:val="nil"/>
              <w:bottom w:val="single" w:sz="8" w:space="0" w:color="auto"/>
              <w:right w:val="single" w:sz="8" w:space="0" w:color="auto"/>
            </w:tcBorders>
            <w:shd w:val="clear" w:color="auto" w:fill="auto"/>
            <w:vAlign w:val="center"/>
            <w:hideMark/>
          </w:tcPr>
          <w:p w14:paraId="4476B76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19677D5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07 ngày làm việc</w:t>
            </w:r>
          </w:p>
        </w:tc>
        <w:tc>
          <w:tcPr>
            <w:tcW w:w="746" w:type="pct"/>
            <w:tcBorders>
              <w:top w:val="nil"/>
              <w:left w:val="nil"/>
              <w:bottom w:val="single" w:sz="8" w:space="0" w:color="auto"/>
              <w:right w:val="single" w:sz="8" w:space="0" w:color="auto"/>
            </w:tcBorders>
            <w:shd w:val="clear" w:color="auto" w:fill="auto"/>
            <w:vAlign w:val="center"/>
            <w:hideMark/>
          </w:tcPr>
          <w:p w14:paraId="323FEA3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59090CA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4B3675B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034F100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0B25A90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718" w:type="pct"/>
            <w:gridSpan w:val="2"/>
            <w:tcBorders>
              <w:top w:val="nil"/>
              <w:left w:val="nil"/>
              <w:bottom w:val="single" w:sz="8" w:space="0" w:color="auto"/>
              <w:right w:val="single" w:sz="8" w:space="0" w:color="auto"/>
            </w:tcBorders>
            <w:shd w:val="clear" w:color="auto" w:fill="auto"/>
            <w:vAlign w:val="center"/>
            <w:hideMark/>
          </w:tcPr>
          <w:p w14:paraId="3ED1D03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05/2017/QH14;</w:t>
            </w:r>
          </w:p>
          <w:p w14:paraId="122D2BE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Nghị định số 69/2018/NĐ-CP ngày 15/5/2018</w:t>
            </w:r>
          </w:p>
          <w:p w14:paraId="69F92ED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Trồng trọt năm 2018;</w:t>
            </w:r>
          </w:p>
          <w:p w14:paraId="1787526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Nghị định số 136/2025/NĐ-CP ngày 12/6/2025;</w:t>
            </w:r>
          </w:p>
          <w:p w14:paraId="3D71719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Thông tư số 12/2025/TT- BNNMT ngày 19/6/2025</w:t>
            </w:r>
          </w:p>
        </w:tc>
        <w:tc>
          <w:tcPr>
            <w:tcW w:w="625" w:type="pct"/>
            <w:tcBorders>
              <w:top w:val="nil"/>
              <w:left w:val="nil"/>
              <w:bottom w:val="single" w:sz="8" w:space="0" w:color="auto"/>
              <w:right w:val="single" w:sz="8" w:space="0" w:color="auto"/>
            </w:tcBorders>
            <w:shd w:val="clear" w:color="auto" w:fill="auto"/>
            <w:vAlign w:val="center"/>
            <w:hideMark/>
          </w:tcPr>
          <w:p w14:paraId="441F99D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12A5843F"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10229B2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9</w:t>
            </w:r>
          </w:p>
        </w:tc>
        <w:tc>
          <w:tcPr>
            <w:tcW w:w="434" w:type="pct"/>
            <w:tcBorders>
              <w:top w:val="nil"/>
              <w:left w:val="nil"/>
              <w:bottom w:val="single" w:sz="8" w:space="0" w:color="auto"/>
              <w:right w:val="single" w:sz="8" w:space="0" w:color="auto"/>
            </w:tcBorders>
            <w:shd w:val="clear" w:color="auto" w:fill="auto"/>
            <w:vAlign w:val="center"/>
            <w:hideMark/>
          </w:tcPr>
          <w:p w14:paraId="1AA7C32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1.003395</w:t>
            </w:r>
          </w:p>
        </w:tc>
        <w:tc>
          <w:tcPr>
            <w:tcW w:w="377" w:type="pct"/>
            <w:tcBorders>
              <w:top w:val="nil"/>
              <w:left w:val="nil"/>
              <w:bottom w:val="single" w:sz="8" w:space="0" w:color="auto"/>
              <w:right w:val="single" w:sz="8" w:space="0" w:color="auto"/>
            </w:tcBorders>
            <w:shd w:val="clear" w:color="auto" w:fill="auto"/>
            <w:vAlign w:val="center"/>
            <w:hideMark/>
          </w:tcPr>
          <w:p w14:paraId="30F64C5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Kiểm tra nhà nước về an toàn thực phẩm đối với thực phẩm có nguồn gốc thực vật xuất khẩu</w:t>
            </w:r>
          </w:p>
        </w:tc>
        <w:tc>
          <w:tcPr>
            <w:tcW w:w="489" w:type="pct"/>
            <w:gridSpan w:val="2"/>
            <w:tcBorders>
              <w:top w:val="nil"/>
              <w:left w:val="nil"/>
              <w:bottom w:val="single" w:sz="8" w:space="0" w:color="auto"/>
              <w:right w:val="single" w:sz="8" w:space="0" w:color="auto"/>
            </w:tcBorders>
            <w:shd w:val="clear" w:color="auto" w:fill="auto"/>
            <w:vAlign w:val="center"/>
            <w:hideMark/>
          </w:tcPr>
          <w:p w14:paraId="73DA8C2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416" w:type="pct"/>
            <w:gridSpan w:val="2"/>
            <w:tcBorders>
              <w:top w:val="nil"/>
              <w:left w:val="nil"/>
              <w:bottom w:val="single" w:sz="8" w:space="0" w:color="auto"/>
              <w:right w:val="single" w:sz="8" w:space="0" w:color="auto"/>
            </w:tcBorders>
            <w:shd w:val="clear" w:color="auto" w:fill="auto"/>
            <w:vAlign w:val="center"/>
            <w:hideMark/>
          </w:tcPr>
          <w:p w14:paraId="223F8E0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02 ngày làm việc</w:t>
            </w:r>
          </w:p>
        </w:tc>
        <w:tc>
          <w:tcPr>
            <w:tcW w:w="746" w:type="pct"/>
            <w:tcBorders>
              <w:top w:val="nil"/>
              <w:left w:val="nil"/>
              <w:bottom w:val="single" w:sz="8" w:space="0" w:color="auto"/>
              <w:right w:val="single" w:sz="8" w:space="0" w:color="auto"/>
            </w:tcBorders>
            <w:shd w:val="clear" w:color="auto" w:fill="auto"/>
            <w:vAlign w:val="center"/>
            <w:hideMark/>
          </w:tcPr>
          <w:p w14:paraId="7B37B47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2313665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63" w:type="pct"/>
            <w:gridSpan w:val="2"/>
            <w:tcBorders>
              <w:top w:val="nil"/>
              <w:left w:val="nil"/>
              <w:bottom w:val="single" w:sz="8" w:space="0" w:color="auto"/>
              <w:right w:val="single" w:sz="8" w:space="0" w:color="auto"/>
            </w:tcBorders>
            <w:shd w:val="clear" w:color="auto" w:fill="auto"/>
            <w:vAlign w:val="center"/>
            <w:hideMark/>
          </w:tcPr>
          <w:p w14:paraId="3A48FBA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1CEC1C4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61" w:type="pct"/>
            <w:gridSpan w:val="2"/>
            <w:tcBorders>
              <w:top w:val="nil"/>
              <w:left w:val="nil"/>
              <w:bottom w:val="single" w:sz="8" w:space="0" w:color="auto"/>
              <w:right w:val="single" w:sz="8" w:space="0" w:color="auto"/>
            </w:tcBorders>
            <w:shd w:val="clear" w:color="auto" w:fill="auto"/>
            <w:vAlign w:val="center"/>
            <w:hideMark/>
          </w:tcPr>
          <w:p w14:paraId="2905900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718" w:type="pct"/>
            <w:gridSpan w:val="2"/>
            <w:tcBorders>
              <w:top w:val="nil"/>
              <w:left w:val="nil"/>
              <w:bottom w:val="single" w:sz="8" w:space="0" w:color="auto"/>
              <w:right w:val="single" w:sz="8" w:space="0" w:color="auto"/>
            </w:tcBorders>
            <w:shd w:val="clear" w:color="auto" w:fill="auto"/>
            <w:vAlign w:val="center"/>
            <w:hideMark/>
          </w:tcPr>
          <w:p w14:paraId="557269C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55/2010/QH12.</w:t>
            </w:r>
          </w:p>
          <w:p w14:paraId="214FE07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15/2018/NĐ-CP</w:t>
            </w:r>
          </w:p>
          <w:p w14:paraId="1062F66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44/2018/TT- BNNPTNT ngày 28/12/2018;</w:t>
            </w:r>
          </w:p>
          <w:p w14:paraId="3F9441C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35AB95F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617097" w:rsidRPr="00D32AAD" w14:paraId="406D2E43" w14:textId="77777777" w:rsidTr="000306A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72CF11F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II</w:t>
            </w:r>
          </w:p>
        </w:tc>
        <w:tc>
          <w:tcPr>
            <w:tcW w:w="4829" w:type="pct"/>
            <w:gridSpan w:val="14"/>
            <w:tcBorders>
              <w:top w:val="nil"/>
              <w:left w:val="nil"/>
              <w:bottom w:val="single" w:sz="8" w:space="0" w:color="auto"/>
              <w:right w:val="single" w:sz="8" w:space="0" w:color="auto"/>
            </w:tcBorders>
            <w:shd w:val="clear" w:color="auto" w:fill="auto"/>
            <w:vAlign w:val="center"/>
            <w:hideMark/>
          </w:tcPr>
          <w:p w14:paraId="0CF2247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Lĩnh vực Trồng trọt</w:t>
            </w:r>
          </w:p>
        </w:tc>
      </w:tr>
      <w:tr w:rsidR="000306A7" w:rsidRPr="00D32AAD" w14:paraId="5E77C2E0"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37949C0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w:t>
            </w:r>
          </w:p>
        </w:tc>
        <w:tc>
          <w:tcPr>
            <w:tcW w:w="434" w:type="pct"/>
            <w:tcBorders>
              <w:top w:val="nil"/>
              <w:left w:val="nil"/>
              <w:bottom w:val="single" w:sz="8" w:space="0" w:color="auto"/>
              <w:right w:val="single" w:sz="8" w:space="0" w:color="auto"/>
            </w:tcBorders>
            <w:shd w:val="clear" w:color="auto" w:fill="auto"/>
            <w:vAlign w:val="center"/>
            <w:hideMark/>
          </w:tcPr>
          <w:p w14:paraId="5B33852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1.010090</w:t>
            </w:r>
          </w:p>
        </w:tc>
        <w:tc>
          <w:tcPr>
            <w:tcW w:w="645" w:type="pct"/>
            <w:gridSpan w:val="2"/>
            <w:tcBorders>
              <w:top w:val="nil"/>
              <w:left w:val="nil"/>
              <w:bottom w:val="single" w:sz="8" w:space="0" w:color="auto"/>
              <w:right w:val="single" w:sz="8" w:space="0" w:color="auto"/>
            </w:tcBorders>
            <w:shd w:val="clear" w:color="auto" w:fill="auto"/>
            <w:vAlign w:val="center"/>
            <w:hideMark/>
          </w:tcPr>
          <w:p w14:paraId="6287E84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Công nhận các tiêu chuẩn Thực hành nông nghiệp tốt khác (GAP khác) cho áp dụng để được hưởng </w:t>
            </w:r>
            <w:r w:rsidRPr="00D32AAD">
              <w:rPr>
                <w:rFonts w:ascii="Times New Roman" w:hAnsi="Times New Roman" w:cs="Times New Roman"/>
                <w:sz w:val="20"/>
                <w:szCs w:val="20"/>
              </w:rPr>
              <w:lastRenderedPageBreak/>
              <w:t>chính sách hỗ trợ trong nông nghiệp, lâm nghiệp và thủy sản</w:t>
            </w:r>
          </w:p>
        </w:tc>
        <w:tc>
          <w:tcPr>
            <w:tcW w:w="278" w:type="pct"/>
            <w:gridSpan w:val="2"/>
            <w:tcBorders>
              <w:top w:val="nil"/>
              <w:left w:val="nil"/>
              <w:bottom w:val="single" w:sz="8" w:space="0" w:color="auto"/>
              <w:right w:val="single" w:sz="8" w:space="0" w:color="auto"/>
            </w:tcBorders>
            <w:shd w:val="clear" w:color="auto" w:fill="auto"/>
            <w:vAlign w:val="center"/>
            <w:hideMark/>
          </w:tcPr>
          <w:p w14:paraId="12E6039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Một phần</w:t>
            </w:r>
          </w:p>
        </w:tc>
        <w:tc>
          <w:tcPr>
            <w:tcW w:w="359" w:type="pct"/>
            <w:tcBorders>
              <w:top w:val="nil"/>
              <w:left w:val="nil"/>
              <w:bottom w:val="single" w:sz="8" w:space="0" w:color="auto"/>
              <w:right w:val="single" w:sz="8" w:space="0" w:color="auto"/>
            </w:tcBorders>
            <w:shd w:val="clear" w:color="auto" w:fill="auto"/>
            <w:vAlign w:val="center"/>
            <w:hideMark/>
          </w:tcPr>
          <w:p w14:paraId="1D23B87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20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7E69024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1D883A9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Trực tuyến qua Cổng dịch vụ công </w:t>
            </w:r>
            <w:r w:rsidRPr="00D32AAD">
              <w:rPr>
                <w:rFonts w:ascii="Times New Roman" w:hAnsi="Times New Roman" w:cs="Times New Roman"/>
                <w:sz w:val="20"/>
                <w:szCs w:val="20"/>
              </w:rPr>
              <w:lastRenderedPageBreak/>
              <w:t>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0E3CE86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Cơ quan có thẩm quyền quyết định: Chủ tịch UBND tỉnh</w:t>
            </w:r>
          </w:p>
          <w:p w14:paraId="51ACBC0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Cơ quan trực tiếp thực hiện: </w:t>
            </w:r>
            <w:r w:rsidRPr="00D32AAD">
              <w:rPr>
                <w:rFonts w:ascii="Times New Roman" w:hAnsi="Times New Roman" w:cs="Times New Roman"/>
                <w:sz w:val="20"/>
                <w:szCs w:val="20"/>
              </w:rPr>
              <w:lastRenderedPageBreak/>
              <w:t>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6AB6B8C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Không</w:t>
            </w:r>
          </w:p>
        </w:tc>
        <w:tc>
          <w:tcPr>
            <w:tcW w:w="693" w:type="pct"/>
            <w:tcBorders>
              <w:top w:val="nil"/>
              <w:left w:val="nil"/>
              <w:bottom w:val="single" w:sz="8" w:space="0" w:color="auto"/>
              <w:right w:val="single" w:sz="8" w:space="0" w:color="auto"/>
            </w:tcBorders>
            <w:shd w:val="clear" w:color="auto" w:fill="auto"/>
            <w:vAlign w:val="center"/>
            <w:hideMark/>
          </w:tcPr>
          <w:p w14:paraId="7EDC834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Luật an toàn thực phẩm 55/2010/QH12</w:t>
            </w:r>
          </w:p>
          <w:p w14:paraId="6CA485A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Quyết định 01/2012/QĐ-TTg;</w:t>
            </w:r>
          </w:p>
          <w:p w14:paraId="7EA8D35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Nghị định số 136/2025/NĐ-CP ngày 12/6/2025;</w:t>
            </w:r>
          </w:p>
          <w:p w14:paraId="2DC102A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 ngày 19/6/2025</w:t>
            </w:r>
          </w:p>
        </w:tc>
        <w:tc>
          <w:tcPr>
            <w:tcW w:w="625" w:type="pct"/>
            <w:tcBorders>
              <w:top w:val="nil"/>
              <w:left w:val="nil"/>
              <w:bottom w:val="single" w:sz="8" w:space="0" w:color="auto"/>
              <w:right w:val="single" w:sz="8" w:space="0" w:color="auto"/>
            </w:tcBorders>
            <w:shd w:val="clear" w:color="auto" w:fill="auto"/>
            <w:vAlign w:val="center"/>
            <w:hideMark/>
          </w:tcPr>
          <w:p w14:paraId="608EB9B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lastRenderedPageBreak/>
              <w:t xml:space="preserve">Nội dung này được thực hiện theo Quyết định số 2286/QĐ- BNNMT ngày 23/6/2025 của </w:t>
            </w:r>
            <w:r w:rsidRPr="00D32AAD">
              <w:rPr>
                <w:rFonts w:ascii="Times New Roman" w:hAnsi="Times New Roman" w:cs="Times New Roman"/>
                <w:i/>
                <w:iCs/>
                <w:sz w:val="20"/>
                <w:szCs w:val="20"/>
              </w:rPr>
              <w:lastRenderedPageBreak/>
              <w:t>Bộ Nông nghiệp và Môi trường</w:t>
            </w:r>
          </w:p>
        </w:tc>
      </w:tr>
      <w:tr w:rsidR="000306A7" w:rsidRPr="00D32AAD" w14:paraId="4F7F078A"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337BEEF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2</w:t>
            </w:r>
          </w:p>
        </w:tc>
        <w:tc>
          <w:tcPr>
            <w:tcW w:w="434" w:type="pct"/>
            <w:tcBorders>
              <w:top w:val="nil"/>
              <w:left w:val="nil"/>
              <w:bottom w:val="single" w:sz="8" w:space="0" w:color="auto"/>
              <w:right w:val="single" w:sz="8" w:space="0" w:color="auto"/>
            </w:tcBorders>
            <w:shd w:val="clear" w:color="auto" w:fill="auto"/>
            <w:vAlign w:val="center"/>
            <w:hideMark/>
          </w:tcPr>
          <w:p w14:paraId="348AEFD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1.007998</w:t>
            </w:r>
          </w:p>
        </w:tc>
        <w:tc>
          <w:tcPr>
            <w:tcW w:w="645" w:type="pct"/>
            <w:gridSpan w:val="2"/>
            <w:tcBorders>
              <w:top w:val="nil"/>
              <w:left w:val="nil"/>
              <w:bottom w:val="single" w:sz="8" w:space="0" w:color="auto"/>
              <w:right w:val="single" w:sz="8" w:space="0" w:color="auto"/>
            </w:tcBorders>
            <w:shd w:val="clear" w:color="auto" w:fill="auto"/>
            <w:vAlign w:val="center"/>
            <w:hideMark/>
          </w:tcPr>
          <w:p w14:paraId="511FE5D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cấp lại Quyết định công nhận tổ chức khảo nghiệm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4FC1680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49C0EF9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Trường hợp cấp Quyết định công nhận tổ chức khảo nghiệm giống cây trồng: Thời hạn 20 ngày làm việc</w:t>
            </w:r>
          </w:p>
          <w:p w14:paraId="09B386C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Trường hợp cấp lại Quyết định công nhận tổ chức khảo nghiệm: 05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4745AEB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574BC3E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10A805B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18F0BE5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66C2B63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56D4648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31/2018/QH14</w:t>
            </w:r>
          </w:p>
          <w:p w14:paraId="2D22142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0F6C902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52E2526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06F5C8AA"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7510AB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3</w:t>
            </w:r>
          </w:p>
        </w:tc>
        <w:tc>
          <w:tcPr>
            <w:tcW w:w="434" w:type="pct"/>
            <w:tcBorders>
              <w:top w:val="nil"/>
              <w:left w:val="nil"/>
              <w:bottom w:val="single" w:sz="8" w:space="0" w:color="auto"/>
              <w:right w:val="single" w:sz="8" w:space="0" w:color="auto"/>
            </w:tcBorders>
            <w:shd w:val="clear" w:color="auto" w:fill="auto"/>
            <w:vAlign w:val="center"/>
            <w:hideMark/>
          </w:tcPr>
          <w:p w14:paraId="5B157A5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1.012072</w:t>
            </w:r>
          </w:p>
        </w:tc>
        <w:tc>
          <w:tcPr>
            <w:tcW w:w="645" w:type="pct"/>
            <w:gridSpan w:val="2"/>
            <w:tcBorders>
              <w:top w:val="nil"/>
              <w:left w:val="nil"/>
              <w:bottom w:val="single" w:sz="8" w:space="0" w:color="auto"/>
              <w:right w:val="single" w:sz="8" w:space="0" w:color="auto"/>
            </w:tcBorders>
            <w:shd w:val="clear" w:color="auto" w:fill="auto"/>
            <w:vAlign w:val="center"/>
            <w:hideMark/>
          </w:tcPr>
          <w:p w14:paraId="6203C76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Chứng chỉ hành nghề dịch vụ đại diện quyền đối với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4605AC2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62AA706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06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3FA6A1D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769AA19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Trực tuyến qua Cổng dịch vụ công quốc gia tại địa chỉ </w:t>
            </w:r>
            <w:r w:rsidRPr="00D32AAD">
              <w:rPr>
                <w:rFonts w:ascii="Times New Roman" w:hAnsi="Times New Roman" w:cs="Times New Roman"/>
                <w:sz w:val="20"/>
                <w:szCs w:val="20"/>
              </w:rPr>
              <w:lastRenderedPageBreak/>
              <w:t>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2535454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Cơ quan có thẩm quyền quyết định: Chủ tịch UBND tỉnh</w:t>
            </w:r>
          </w:p>
          <w:p w14:paraId="07B00D6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Cơ quan trực tiếp thực hiện: Cơ quan được Chủ tịch Ủy </w:t>
            </w:r>
            <w:r w:rsidRPr="00D32AAD">
              <w:rPr>
                <w:rFonts w:ascii="Times New Roman" w:hAnsi="Times New Roman" w:cs="Times New Roman"/>
                <w:sz w:val="20"/>
                <w:szCs w:val="20"/>
              </w:rPr>
              <w:lastRenderedPageBreak/>
              <w:t>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07FF53B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Không</w:t>
            </w:r>
          </w:p>
        </w:tc>
        <w:tc>
          <w:tcPr>
            <w:tcW w:w="693" w:type="pct"/>
            <w:tcBorders>
              <w:top w:val="nil"/>
              <w:left w:val="nil"/>
              <w:bottom w:val="single" w:sz="8" w:space="0" w:color="auto"/>
              <w:right w:val="single" w:sz="8" w:space="0" w:color="auto"/>
            </w:tcBorders>
            <w:shd w:val="clear" w:color="auto" w:fill="auto"/>
            <w:vAlign w:val="center"/>
            <w:hideMark/>
          </w:tcPr>
          <w:p w14:paraId="693B031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sửa đổi, bổ sung một số điều của Luật Sở hữu trí tuệ số 07/2022/QH15.</w:t>
            </w:r>
          </w:p>
          <w:p w14:paraId="17F1ABD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Luật Sở hữu trí tuệ về quyền đối với giống cây trồng số </w:t>
            </w:r>
            <w:r w:rsidRPr="00D32AAD">
              <w:rPr>
                <w:rFonts w:ascii="Times New Roman" w:hAnsi="Times New Roman" w:cs="Times New Roman"/>
                <w:sz w:val="20"/>
                <w:szCs w:val="20"/>
              </w:rPr>
              <w:lastRenderedPageBreak/>
              <w:t>79/2023/NĐ-CP</w:t>
            </w:r>
          </w:p>
          <w:p w14:paraId="2D5A634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7FA02EA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12/2025/TT-BNNMT</w:t>
            </w:r>
          </w:p>
        </w:tc>
        <w:tc>
          <w:tcPr>
            <w:tcW w:w="625" w:type="pct"/>
            <w:tcBorders>
              <w:top w:val="nil"/>
              <w:left w:val="nil"/>
              <w:bottom w:val="single" w:sz="8" w:space="0" w:color="auto"/>
              <w:right w:val="single" w:sz="8" w:space="0" w:color="auto"/>
            </w:tcBorders>
            <w:shd w:val="clear" w:color="auto" w:fill="auto"/>
            <w:vAlign w:val="center"/>
            <w:hideMark/>
          </w:tcPr>
          <w:p w14:paraId="3F2B9B6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lastRenderedPageBreak/>
              <w:t xml:space="preserve">Nội dung này được thực hiện theo Quyết định số 2286/QĐ- BNNMT ngày 23/6/2025 của Bộ Nông nghiệp và Môi </w:t>
            </w:r>
            <w:r w:rsidRPr="00D32AAD">
              <w:rPr>
                <w:rFonts w:ascii="Times New Roman" w:hAnsi="Times New Roman" w:cs="Times New Roman"/>
                <w:i/>
                <w:iCs/>
                <w:sz w:val="20"/>
                <w:szCs w:val="20"/>
              </w:rPr>
              <w:lastRenderedPageBreak/>
              <w:t>trường</w:t>
            </w:r>
          </w:p>
        </w:tc>
      </w:tr>
      <w:tr w:rsidR="000306A7" w:rsidRPr="00D32AAD" w14:paraId="42C73770"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1E1FDA1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4</w:t>
            </w:r>
          </w:p>
        </w:tc>
        <w:tc>
          <w:tcPr>
            <w:tcW w:w="434" w:type="pct"/>
            <w:tcBorders>
              <w:top w:val="nil"/>
              <w:left w:val="nil"/>
              <w:bottom w:val="single" w:sz="8" w:space="0" w:color="auto"/>
              <w:right w:val="single" w:sz="8" w:space="0" w:color="auto"/>
            </w:tcBorders>
            <w:shd w:val="clear" w:color="auto" w:fill="auto"/>
            <w:vAlign w:val="center"/>
            <w:hideMark/>
          </w:tcPr>
          <w:p w14:paraId="46FF081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1.012071</w:t>
            </w:r>
          </w:p>
        </w:tc>
        <w:tc>
          <w:tcPr>
            <w:tcW w:w="645" w:type="pct"/>
            <w:gridSpan w:val="2"/>
            <w:tcBorders>
              <w:top w:val="nil"/>
              <w:left w:val="nil"/>
              <w:bottom w:val="single" w:sz="8" w:space="0" w:color="auto"/>
              <w:right w:val="single" w:sz="8" w:space="0" w:color="auto"/>
            </w:tcBorders>
            <w:shd w:val="clear" w:color="auto" w:fill="auto"/>
            <w:vAlign w:val="center"/>
            <w:hideMark/>
          </w:tcPr>
          <w:p w14:paraId="40E527E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Sửa đổi, đình chỉ, hủy bỏ hiệu lực của quyết định chuyển giao bắt buộc quyền sử dụng giống cây trồng được bảo hộ</w:t>
            </w:r>
          </w:p>
        </w:tc>
        <w:tc>
          <w:tcPr>
            <w:tcW w:w="278" w:type="pct"/>
            <w:gridSpan w:val="2"/>
            <w:tcBorders>
              <w:top w:val="nil"/>
              <w:left w:val="nil"/>
              <w:bottom w:val="single" w:sz="8" w:space="0" w:color="auto"/>
              <w:right w:val="single" w:sz="8" w:space="0" w:color="auto"/>
            </w:tcBorders>
            <w:shd w:val="clear" w:color="auto" w:fill="auto"/>
            <w:vAlign w:val="center"/>
            <w:hideMark/>
          </w:tcPr>
          <w:p w14:paraId="3237A2F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1B7337A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06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2E2B6A7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52A0652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6E55175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516CD80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57A7FDE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62C34DD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79/2013/NĐ-CP</w:t>
            </w:r>
          </w:p>
          <w:p w14:paraId="798E3EA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 -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61061E5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26A69E62"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6FA6AE3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5</w:t>
            </w:r>
          </w:p>
        </w:tc>
        <w:tc>
          <w:tcPr>
            <w:tcW w:w="434" w:type="pct"/>
            <w:tcBorders>
              <w:top w:val="nil"/>
              <w:left w:val="nil"/>
              <w:bottom w:val="single" w:sz="8" w:space="0" w:color="auto"/>
              <w:right w:val="single" w:sz="8" w:space="0" w:color="auto"/>
            </w:tcBorders>
            <w:shd w:val="clear" w:color="auto" w:fill="auto"/>
            <w:vAlign w:val="center"/>
            <w:hideMark/>
          </w:tcPr>
          <w:p w14:paraId="687718D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1.012073</w:t>
            </w:r>
          </w:p>
        </w:tc>
        <w:tc>
          <w:tcPr>
            <w:tcW w:w="645" w:type="pct"/>
            <w:gridSpan w:val="2"/>
            <w:tcBorders>
              <w:top w:val="nil"/>
              <w:left w:val="nil"/>
              <w:bottom w:val="single" w:sz="8" w:space="0" w:color="auto"/>
              <w:right w:val="single" w:sz="8" w:space="0" w:color="auto"/>
            </w:tcBorders>
            <w:shd w:val="clear" w:color="auto" w:fill="auto"/>
            <w:vAlign w:val="center"/>
            <w:hideMark/>
          </w:tcPr>
          <w:p w14:paraId="3C02249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lại Chứng chỉ hành nghề dịch vụ đại diện quyền đối với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3941845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217E401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06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036D875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1BED543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7AC5A73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0BADAB6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2095329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16C35A4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5F69F8F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7F8183B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4D0DEDB6"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6116D12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6</w:t>
            </w:r>
          </w:p>
        </w:tc>
        <w:tc>
          <w:tcPr>
            <w:tcW w:w="434" w:type="pct"/>
            <w:tcBorders>
              <w:top w:val="nil"/>
              <w:left w:val="nil"/>
              <w:bottom w:val="single" w:sz="8" w:space="0" w:color="auto"/>
              <w:right w:val="single" w:sz="8" w:space="0" w:color="auto"/>
            </w:tcBorders>
            <w:shd w:val="clear" w:color="auto" w:fill="auto"/>
            <w:vAlign w:val="center"/>
            <w:hideMark/>
          </w:tcPr>
          <w:p w14:paraId="436347F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1.012070</w:t>
            </w:r>
          </w:p>
        </w:tc>
        <w:tc>
          <w:tcPr>
            <w:tcW w:w="645" w:type="pct"/>
            <w:gridSpan w:val="2"/>
            <w:tcBorders>
              <w:top w:val="nil"/>
              <w:left w:val="nil"/>
              <w:bottom w:val="single" w:sz="8" w:space="0" w:color="auto"/>
              <w:right w:val="single" w:sz="8" w:space="0" w:color="auto"/>
            </w:tcBorders>
            <w:shd w:val="clear" w:color="auto" w:fill="auto"/>
            <w:vAlign w:val="center"/>
            <w:hideMark/>
          </w:tcPr>
          <w:p w14:paraId="52CCDDC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Chuyển giao quyền sử dụng giống cây trồng được bảo hộ theo quyết định bắt buộc</w:t>
            </w:r>
          </w:p>
        </w:tc>
        <w:tc>
          <w:tcPr>
            <w:tcW w:w="278" w:type="pct"/>
            <w:gridSpan w:val="2"/>
            <w:tcBorders>
              <w:top w:val="nil"/>
              <w:left w:val="nil"/>
              <w:bottom w:val="single" w:sz="8" w:space="0" w:color="auto"/>
              <w:right w:val="single" w:sz="8" w:space="0" w:color="auto"/>
            </w:tcBorders>
            <w:shd w:val="clear" w:color="auto" w:fill="auto"/>
            <w:vAlign w:val="center"/>
            <w:hideMark/>
          </w:tcPr>
          <w:p w14:paraId="18649EE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67305FE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12 ngày hoặc 30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45DB066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7E91FBE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4178CBB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522D0C2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Cơ quan trực tiếp thực hiện: Cơ quan được Chủ tịch Ủy ban nhân dân </w:t>
            </w:r>
            <w:r w:rsidRPr="00D32AAD">
              <w:rPr>
                <w:rFonts w:ascii="Times New Roman" w:hAnsi="Times New Roman" w:cs="Times New Roman"/>
                <w:sz w:val="20"/>
                <w:szCs w:val="20"/>
              </w:rPr>
              <w:lastRenderedPageBreak/>
              <w:t>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2538A6C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Không</w:t>
            </w:r>
          </w:p>
        </w:tc>
        <w:tc>
          <w:tcPr>
            <w:tcW w:w="693" w:type="pct"/>
            <w:tcBorders>
              <w:top w:val="nil"/>
              <w:left w:val="nil"/>
              <w:bottom w:val="single" w:sz="8" w:space="0" w:color="auto"/>
              <w:right w:val="single" w:sz="8" w:space="0" w:color="auto"/>
            </w:tcBorders>
            <w:shd w:val="clear" w:color="auto" w:fill="auto"/>
            <w:vAlign w:val="center"/>
            <w:hideMark/>
          </w:tcPr>
          <w:p w14:paraId="09634CB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41826D8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43AFDF1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4972821A"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2A654B1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7</w:t>
            </w:r>
          </w:p>
        </w:tc>
        <w:tc>
          <w:tcPr>
            <w:tcW w:w="434" w:type="pct"/>
            <w:tcBorders>
              <w:top w:val="nil"/>
              <w:left w:val="nil"/>
              <w:bottom w:val="single" w:sz="8" w:space="0" w:color="auto"/>
              <w:right w:val="single" w:sz="8" w:space="0" w:color="auto"/>
            </w:tcBorders>
            <w:shd w:val="clear" w:color="auto" w:fill="auto"/>
            <w:vAlign w:val="center"/>
            <w:hideMark/>
          </w:tcPr>
          <w:p w14:paraId="0AFE816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1.012063</w:t>
            </w:r>
          </w:p>
        </w:tc>
        <w:tc>
          <w:tcPr>
            <w:tcW w:w="645" w:type="pct"/>
            <w:gridSpan w:val="2"/>
            <w:tcBorders>
              <w:top w:val="nil"/>
              <w:left w:val="nil"/>
              <w:bottom w:val="single" w:sz="8" w:space="0" w:color="auto"/>
              <w:right w:val="single" w:sz="8" w:space="0" w:color="auto"/>
            </w:tcBorders>
            <w:shd w:val="clear" w:color="auto" w:fill="auto"/>
            <w:vAlign w:val="center"/>
            <w:hideMark/>
          </w:tcPr>
          <w:p w14:paraId="60B63FC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Ghi nhận tổ chức dịch vụ đại diện quyền đối với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4AB9917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4C0DF90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18 ngày</w:t>
            </w:r>
          </w:p>
        </w:tc>
        <w:tc>
          <w:tcPr>
            <w:tcW w:w="822" w:type="pct"/>
            <w:gridSpan w:val="2"/>
            <w:tcBorders>
              <w:top w:val="nil"/>
              <w:left w:val="nil"/>
              <w:bottom w:val="single" w:sz="8" w:space="0" w:color="auto"/>
              <w:right w:val="single" w:sz="8" w:space="0" w:color="auto"/>
            </w:tcBorders>
            <w:shd w:val="clear" w:color="auto" w:fill="auto"/>
            <w:vAlign w:val="center"/>
            <w:hideMark/>
          </w:tcPr>
          <w:p w14:paraId="4F16DB2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3AE34D8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3D22EBE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7FC0899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186AE75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583A59C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Sở hữu trí tuệ số 50/2005/QH11</w:t>
            </w:r>
          </w:p>
          <w:p w14:paraId="51944C8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41492B0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2F040CF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6EAAE32A"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48F5EA8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8</w:t>
            </w:r>
          </w:p>
        </w:tc>
        <w:tc>
          <w:tcPr>
            <w:tcW w:w="434" w:type="pct"/>
            <w:tcBorders>
              <w:top w:val="nil"/>
              <w:left w:val="nil"/>
              <w:bottom w:val="single" w:sz="8" w:space="0" w:color="auto"/>
              <w:right w:val="single" w:sz="8" w:space="0" w:color="auto"/>
            </w:tcBorders>
            <w:shd w:val="clear" w:color="auto" w:fill="auto"/>
            <w:vAlign w:val="center"/>
            <w:hideMark/>
          </w:tcPr>
          <w:p w14:paraId="1D32F0A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1.012064</w:t>
            </w:r>
          </w:p>
        </w:tc>
        <w:tc>
          <w:tcPr>
            <w:tcW w:w="645" w:type="pct"/>
            <w:gridSpan w:val="2"/>
            <w:tcBorders>
              <w:top w:val="nil"/>
              <w:left w:val="nil"/>
              <w:bottom w:val="single" w:sz="8" w:space="0" w:color="auto"/>
              <w:right w:val="single" w:sz="8" w:space="0" w:color="auto"/>
            </w:tcBorders>
            <w:shd w:val="clear" w:color="auto" w:fill="auto"/>
            <w:vAlign w:val="center"/>
            <w:hideMark/>
          </w:tcPr>
          <w:p w14:paraId="4647AFB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Ghi nhận lại tổ chức dịch vụ đại diện quyền đối với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472D6A1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344B769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06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4E11DD0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1E58D1F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507B158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1CF64D2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2FFB0BA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4CFB569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Sở hữu trí tuệ số 50/2005/QH11</w:t>
            </w:r>
          </w:p>
          <w:p w14:paraId="6134E26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44DE483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1E84FB5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206B8541"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2CD9A2B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9</w:t>
            </w:r>
          </w:p>
        </w:tc>
        <w:tc>
          <w:tcPr>
            <w:tcW w:w="434" w:type="pct"/>
            <w:tcBorders>
              <w:top w:val="nil"/>
              <w:left w:val="nil"/>
              <w:bottom w:val="single" w:sz="8" w:space="0" w:color="auto"/>
              <w:right w:val="single" w:sz="8" w:space="0" w:color="auto"/>
            </w:tcBorders>
            <w:shd w:val="clear" w:color="auto" w:fill="auto"/>
            <w:vAlign w:val="center"/>
            <w:hideMark/>
          </w:tcPr>
          <w:p w14:paraId="3443317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1.012062</w:t>
            </w:r>
          </w:p>
        </w:tc>
        <w:tc>
          <w:tcPr>
            <w:tcW w:w="645" w:type="pct"/>
            <w:gridSpan w:val="2"/>
            <w:tcBorders>
              <w:top w:val="nil"/>
              <w:left w:val="nil"/>
              <w:bottom w:val="single" w:sz="8" w:space="0" w:color="auto"/>
              <w:right w:val="single" w:sz="8" w:space="0" w:color="auto"/>
            </w:tcBorders>
            <w:shd w:val="clear" w:color="auto" w:fill="auto"/>
            <w:vAlign w:val="center"/>
            <w:hideMark/>
          </w:tcPr>
          <w:p w14:paraId="10CCD7C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giấy chứng nhận kiểm tra nghiệp vụ đại diện quyền đối với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1D7DCBD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7E0126C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13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0D39AB4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786CE74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04F0C3B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23911D5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111EA47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5F981C4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79/2023/NĐ-CP</w:t>
            </w:r>
          </w:p>
          <w:p w14:paraId="6980DE3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0FD93CA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1BF851E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0937051E"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7E3E32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w:t>
            </w:r>
          </w:p>
        </w:tc>
        <w:tc>
          <w:tcPr>
            <w:tcW w:w="434" w:type="pct"/>
            <w:tcBorders>
              <w:top w:val="nil"/>
              <w:left w:val="nil"/>
              <w:bottom w:val="single" w:sz="8" w:space="0" w:color="auto"/>
              <w:right w:val="single" w:sz="8" w:space="0" w:color="auto"/>
            </w:tcBorders>
            <w:shd w:val="clear" w:color="auto" w:fill="auto"/>
            <w:vAlign w:val="center"/>
            <w:hideMark/>
          </w:tcPr>
          <w:p w14:paraId="5C8D64F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1.011998</w:t>
            </w:r>
          </w:p>
        </w:tc>
        <w:tc>
          <w:tcPr>
            <w:tcW w:w="645" w:type="pct"/>
            <w:gridSpan w:val="2"/>
            <w:tcBorders>
              <w:top w:val="nil"/>
              <w:left w:val="nil"/>
              <w:bottom w:val="single" w:sz="8" w:space="0" w:color="auto"/>
              <w:right w:val="single" w:sz="8" w:space="0" w:color="auto"/>
            </w:tcBorders>
            <w:shd w:val="clear" w:color="auto" w:fill="auto"/>
            <w:vAlign w:val="center"/>
            <w:hideMark/>
          </w:tcPr>
          <w:p w14:paraId="376855B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Đăng ký dự kiểm tra nghiệp </w:t>
            </w:r>
            <w:r w:rsidRPr="00D32AAD">
              <w:rPr>
                <w:rFonts w:ascii="Times New Roman" w:hAnsi="Times New Roman" w:cs="Times New Roman"/>
                <w:sz w:val="20"/>
                <w:szCs w:val="20"/>
              </w:rPr>
              <w:lastRenderedPageBreak/>
              <w:t>vụ giám định quyền đối với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38AD277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Một </w:t>
            </w:r>
            <w:r w:rsidRPr="00D32AAD">
              <w:rPr>
                <w:rFonts w:ascii="Times New Roman" w:hAnsi="Times New Roman" w:cs="Times New Roman"/>
                <w:sz w:val="20"/>
                <w:szCs w:val="20"/>
              </w:rPr>
              <w:lastRenderedPageBreak/>
              <w:t>phần</w:t>
            </w:r>
          </w:p>
        </w:tc>
        <w:tc>
          <w:tcPr>
            <w:tcW w:w="359" w:type="pct"/>
            <w:tcBorders>
              <w:top w:val="nil"/>
              <w:left w:val="nil"/>
              <w:bottom w:val="single" w:sz="8" w:space="0" w:color="auto"/>
              <w:right w:val="single" w:sz="8" w:space="0" w:color="auto"/>
            </w:tcBorders>
            <w:shd w:val="clear" w:color="auto" w:fill="auto"/>
            <w:vAlign w:val="center"/>
            <w:hideMark/>
          </w:tcPr>
          <w:p w14:paraId="65D0063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10 ngày </w:t>
            </w:r>
            <w:r w:rsidRPr="00D32AAD">
              <w:rPr>
                <w:rFonts w:ascii="Times New Roman" w:hAnsi="Times New Roman" w:cs="Times New Roman"/>
                <w:sz w:val="20"/>
                <w:szCs w:val="20"/>
              </w:rPr>
              <w:lastRenderedPageBreak/>
              <w:t>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788ACA0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 Trực tiếp hoặc qua dịch vụ bưu chính </w:t>
            </w:r>
            <w:r w:rsidRPr="00D32AAD">
              <w:rPr>
                <w:rFonts w:ascii="Times New Roman" w:hAnsi="Times New Roman" w:cs="Times New Roman"/>
                <w:sz w:val="20"/>
                <w:szCs w:val="20"/>
              </w:rPr>
              <w:lastRenderedPageBreak/>
              <w:t>công ích tại Trung tâm Phục vụ Hành chính công tỉnh.</w:t>
            </w:r>
          </w:p>
          <w:p w14:paraId="7F75B09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6105158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 Cơ quan có thẩm quyền </w:t>
            </w:r>
            <w:r w:rsidRPr="00D32AAD">
              <w:rPr>
                <w:rFonts w:ascii="Times New Roman" w:hAnsi="Times New Roman" w:cs="Times New Roman"/>
                <w:sz w:val="20"/>
                <w:szCs w:val="20"/>
              </w:rPr>
              <w:lastRenderedPageBreak/>
              <w:t>quyết định: Chủ tịch UBND tỉnh</w:t>
            </w:r>
          </w:p>
          <w:p w14:paraId="1B17D98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7D01B33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Không</w:t>
            </w:r>
          </w:p>
        </w:tc>
        <w:tc>
          <w:tcPr>
            <w:tcW w:w="693" w:type="pct"/>
            <w:tcBorders>
              <w:top w:val="nil"/>
              <w:left w:val="nil"/>
              <w:bottom w:val="single" w:sz="8" w:space="0" w:color="auto"/>
              <w:right w:val="single" w:sz="8" w:space="0" w:color="auto"/>
            </w:tcBorders>
            <w:shd w:val="clear" w:color="auto" w:fill="auto"/>
            <w:vAlign w:val="center"/>
            <w:hideMark/>
          </w:tcPr>
          <w:p w14:paraId="4545194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Nghị định </w:t>
            </w:r>
            <w:r w:rsidRPr="00D32AAD">
              <w:rPr>
                <w:rFonts w:ascii="Times New Roman" w:hAnsi="Times New Roman" w:cs="Times New Roman"/>
                <w:sz w:val="20"/>
                <w:szCs w:val="20"/>
              </w:rPr>
              <w:lastRenderedPageBreak/>
              <w:t>65/2023/NĐ-CP</w:t>
            </w:r>
          </w:p>
          <w:p w14:paraId="06E7799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79310DB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69E8209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lastRenderedPageBreak/>
              <w:t xml:space="preserve">Nội dung này được thực hiện </w:t>
            </w:r>
            <w:r w:rsidRPr="00D32AAD">
              <w:rPr>
                <w:rFonts w:ascii="Times New Roman" w:hAnsi="Times New Roman" w:cs="Times New Roman"/>
                <w:i/>
                <w:iCs/>
                <w:sz w:val="20"/>
                <w:szCs w:val="20"/>
              </w:rPr>
              <w:lastRenderedPageBreak/>
              <w:t>theo Quyết định số 2286/QĐ- BNNMT ngày 23/6/2025 của Bộ Nông nghiệp và Môi trường</w:t>
            </w:r>
          </w:p>
        </w:tc>
      </w:tr>
      <w:tr w:rsidR="000306A7" w:rsidRPr="00D32AAD" w14:paraId="68904C8A"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1ECC159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11</w:t>
            </w:r>
          </w:p>
        </w:tc>
        <w:tc>
          <w:tcPr>
            <w:tcW w:w="434" w:type="pct"/>
            <w:tcBorders>
              <w:top w:val="nil"/>
              <w:left w:val="nil"/>
              <w:bottom w:val="single" w:sz="8" w:space="0" w:color="auto"/>
              <w:right w:val="single" w:sz="8" w:space="0" w:color="auto"/>
            </w:tcBorders>
            <w:shd w:val="clear" w:color="auto" w:fill="auto"/>
            <w:vAlign w:val="center"/>
            <w:hideMark/>
          </w:tcPr>
          <w:p w14:paraId="1664CC2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1.007999</w:t>
            </w:r>
          </w:p>
        </w:tc>
        <w:tc>
          <w:tcPr>
            <w:tcW w:w="645" w:type="pct"/>
            <w:gridSpan w:val="2"/>
            <w:tcBorders>
              <w:top w:val="nil"/>
              <w:left w:val="nil"/>
              <w:bottom w:val="single" w:sz="8" w:space="0" w:color="auto"/>
              <w:right w:val="single" w:sz="8" w:space="0" w:color="auto"/>
            </w:tcBorders>
            <w:shd w:val="clear" w:color="auto" w:fill="auto"/>
            <w:vAlign w:val="center"/>
            <w:hideMark/>
          </w:tcPr>
          <w:p w14:paraId="33F796A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tc>
        <w:tc>
          <w:tcPr>
            <w:tcW w:w="278" w:type="pct"/>
            <w:gridSpan w:val="2"/>
            <w:tcBorders>
              <w:top w:val="nil"/>
              <w:left w:val="nil"/>
              <w:bottom w:val="single" w:sz="8" w:space="0" w:color="auto"/>
              <w:right w:val="single" w:sz="8" w:space="0" w:color="auto"/>
            </w:tcBorders>
            <w:shd w:val="clear" w:color="auto" w:fill="auto"/>
            <w:vAlign w:val="center"/>
            <w:hideMark/>
          </w:tcPr>
          <w:p w14:paraId="3C5C6DB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Một phần</w:t>
            </w:r>
          </w:p>
        </w:tc>
        <w:tc>
          <w:tcPr>
            <w:tcW w:w="359" w:type="pct"/>
            <w:tcBorders>
              <w:top w:val="nil"/>
              <w:left w:val="nil"/>
              <w:bottom w:val="single" w:sz="8" w:space="0" w:color="auto"/>
              <w:right w:val="single" w:sz="8" w:space="0" w:color="auto"/>
            </w:tcBorders>
            <w:shd w:val="clear" w:color="auto" w:fill="auto"/>
            <w:vAlign w:val="center"/>
            <w:hideMark/>
          </w:tcPr>
          <w:p w14:paraId="40EB1EB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1707172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060FC22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2598389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5BC004A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7080121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Không</w:t>
            </w:r>
          </w:p>
        </w:tc>
        <w:tc>
          <w:tcPr>
            <w:tcW w:w="693" w:type="pct"/>
            <w:tcBorders>
              <w:top w:val="nil"/>
              <w:left w:val="nil"/>
              <w:bottom w:val="single" w:sz="8" w:space="0" w:color="auto"/>
              <w:right w:val="single" w:sz="8" w:space="0" w:color="auto"/>
            </w:tcBorders>
            <w:shd w:val="clear" w:color="auto" w:fill="auto"/>
            <w:vAlign w:val="center"/>
            <w:hideMark/>
          </w:tcPr>
          <w:p w14:paraId="7C4249B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Trồng trọt năm 2018 số 31/2018/QH14</w:t>
            </w:r>
          </w:p>
          <w:p w14:paraId="1612605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w:t>
            </w:r>
          </w:p>
          <w:p w14:paraId="5A06133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361BEE4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r w:rsidR="000306A7" w:rsidRPr="00D32AAD" w14:paraId="5713D71F" w14:textId="77777777" w:rsidTr="00AE5557">
        <w:trPr>
          <w:tblCellSpacing w:w="0" w:type="dxa"/>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02D53FE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12</w:t>
            </w:r>
          </w:p>
        </w:tc>
        <w:tc>
          <w:tcPr>
            <w:tcW w:w="434" w:type="pct"/>
            <w:tcBorders>
              <w:top w:val="nil"/>
              <w:left w:val="nil"/>
              <w:bottom w:val="single" w:sz="8" w:space="0" w:color="auto"/>
              <w:right w:val="single" w:sz="8" w:space="0" w:color="auto"/>
            </w:tcBorders>
            <w:shd w:val="clear" w:color="auto" w:fill="auto"/>
            <w:vAlign w:val="center"/>
            <w:hideMark/>
          </w:tcPr>
          <w:p w14:paraId="4A0208E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1.007994</w:t>
            </w:r>
          </w:p>
        </w:tc>
        <w:tc>
          <w:tcPr>
            <w:tcW w:w="645" w:type="pct"/>
            <w:gridSpan w:val="2"/>
            <w:tcBorders>
              <w:top w:val="nil"/>
              <w:left w:val="nil"/>
              <w:bottom w:val="single" w:sz="8" w:space="0" w:color="auto"/>
              <w:right w:val="single" w:sz="8" w:space="0" w:color="auto"/>
            </w:tcBorders>
            <w:shd w:val="clear" w:color="auto" w:fill="auto"/>
            <w:vAlign w:val="center"/>
            <w:hideMark/>
          </w:tcPr>
          <w:p w14:paraId="4B1BE99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Cấp phép xuất khẩu giống cây trồng và hạt lai của giống cây trồng chưa được cấp quyết định công nhận lưu hành hoặc tự công bố lưu hành và không thuộc Danh mục nguồn gen </w:t>
            </w:r>
            <w:r w:rsidRPr="00D32AAD">
              <w:rPr>
                <w:rFonts w:ascii="Times New Roman" w:hAnsi="Times New Roman" w:cs="Times New Roman"/>
                <w:sz w:val="20"/>
                <w:szCs w:val="20"/>
              </w:rPr>
              <w:lastRenderedPageBreak/>
              <w:t>giống cây trồng cấm xuất khẩu phục vụ nghiên cứu, khảo nghiệm, quảng cáo, triển lãm, trao đổi quốc tế không vì mục đích thương mại</w:t>
            </w:r>
          </w:p>
        </w:tc>
        <w:tc>
          <w:tcPr>
            <w:tcW w:w="278" w:type="pct"/>
            <w:gridSpan w:val="2"/>
            <w:tcBorders>
              <w:top w:val="nil"/>
              <w:left w:val="nil"/>
              <w:bottom w:val="single" w:sz="8" w:space="0" w:color="auto"/>
              <w:right w:val="single" w:sz="8" w:space="0" w:color="auto"/>
            </w:tcBorders>
            <w:shd w:val="clear" w:color="auto" w:fill="auto"/>
            <w:vAlign w:val="center"/>
            <w:hideMark/>
          </w:tcPr>
          <w:p w14:paraId="08DD6A1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Một phần</w:t>
            </w:r>
          </w:p>
        </w:tc>
        <w:tc>
          <w:tcPr>
            <w:tcW w:w="359" w:type="pct"/>
            <w:tcBorders>
              <w:top w:val="nil"/>
              <w:left w:val="nil"/>
              <w:bottom w:val="single" w:sz="8" w:space="0" w:color="auto"/>
              <w:right w:val="single" w:sz="8" w:space="0" w:color="auto"/>
            </w:tcBorders>
            <w:shd w:val="clear" w:color="auto" w:fill="auto"/>
            <w:vAlign w:val="center"/>
            <w:hideMark/>
          </w:tcPr>
          <w:p w14:paraId="313C20E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13 ngày làm việc</w:t>
            </w:r>
          </w:p>
        </w:tc>
        <w:tc>
          <w:tcPr>
            <w:tcW w:w="822" w:type="pct"/>
            <w:gridSpan w:val="2"/>
            <w:tcBorders>
              <w:top w:val="nil"/>
              <w:left w:val="nil"/>
              <w:bottom w:val="single" w:sz="8" w:space="0" w:color="auto"/>
              <w:right w:val="single" w:sz="8" w:space="0" w:color="auto"/>
            </w:tcBorders>
            <w:shd w:val="clear" w:color="auto" w:fill="auto"/>
            <w:vAlign w:val="center"/>
            <w:hideMark/>
          </w:tcPr>
          <w:p w14:paraId="6AC7970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05FB036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626" w:type="pct"/>
            <w:gridSpan w:val="2"/>
            <w:tcBorders>
              <w:top w:val="nil"/>
              <w:left w:val="nil"/>
              <w:bottom w:val="single" w:sz="8" w:space="0" w:color="auto"/>
              <w:right w:val="single" w:sz="8" w:space="0" w:color="auto"/>
            </w:tcBorders>
            <w:shd w:val="clear" w:color="auto" w:fill="auto"/>
            <w:vAlign w:val="center"/>
            <w:hideMark/>
          </w:tcPr>
          <w:p w14:paraId="09BF328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có thẩm quyền quyết định: Chủ tịch UBND tỉnh</w:t>
            </w:r>
          </w:p>
          <w:p w14:paraId="07016AC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 Cơ quan trực tiếp thực hiện: Cơ quan được Chủ tịch Ủy ban nhân dân cấp tỉnh giao thực hiện thủ </w:t>
            </w:r>
            <w:r w:rsidRPr="00D32AAD">
              <w:rPr>
                <w:rFonts w:ascii="Times New Roman" w:hAnsi="Times New Roman" w:cs="Times New Roman"/>
                <w:sz w:val="20"/>
                <w:szCs w:val="20"/>
              </w:rPr>
              <w:lastRenderedPageBreak/>
              <w:t>tục hành chính.</w:t>
            </w:r>
          </w:p>
        </w:tc>
        <w:tc>
          <w:tcPr>
            <w:tcW w:w="347" w:type="pct"/>
            <w:gridSpan w:val="2"/>
            <w:tcBorders>
              <w:top w:val="nil"/>
              <w:left w:val="nil"/>
              <w:bottom w:val="single" w:sz="8" w:space="0" w:color="auto"/>
              <w:right w:val="single" w:sz="8" w:space="0" w:color="auto"/>
            </w:tcBorders>
            <w:shd w:val="clear" w:color="auto" w:fill="auto"/>
            <w:vAlign w:val="center"/>
            <w:hideMark/>
          </w:tcPr>
          <w:p w14:paraId="5C6983E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Không</w:t>
            </w:r>
          </w:p>
        </w:tc>
        <w:tc>
          <w:tcPr>
            <w:tcW w:w="693" w:type="pct"/>
            <w:tcBorders>
              <w:top w:val="nil"/>
              <w:left w:val="nil"/>
              <w:bottom w:val="single" w:sz="8" w:space="0" w:color="auto"/>
              <w:right w:val="single" w:sz="8" w:space="0" w:color="auto"/>
            </w:tcBorders>
            <w:shd w:val="clear" w:color="auto" w:fill="auto"/>
            <w:vAlign w:val="center"/>
            <w:hideMark/>
          </w:tcPr>
          <w:p w14:paraId="56F5C5D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Trồng trọt năm 2018 số 31/2018/QH14</w:t>
            </w:r>
          </w:p>
          <w:p w14:paraId="2DB417F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số 136/2025/NĐ-CP ngày 12/6/2025</w:t>
            </w:r>
          </w:p>
          <w:p w14:paraId="7108E59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12/2025/TT- BNNMT</w:t>
            </w:r>
          </w:p>
        </w:tc>
        <w:tc>
          <w:tcPr>
            <w:tcW w:w="625" w:type="pct"/>
            <w:tcBorders>
              <w:top w:val="nil"/>
              <w:left w:val="nil"/>
              <w:bottom w:val="single" w:sz="8" w:space="0" w:color="auto"/>
              <w:right w:val="single" w:sz="8" w:space="0" w:color="auto"/>
            </w:tcBorders>
            <w:shd w:val="clear" w:color="auto" w:fill="auto"/>
            <w:vAlign w:val="center"/>
            <w:hideMark/>
          </w:tcPr>
          <w:p w14:paraId="7D5C401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bl>
    <w:p w14:paraId="2F30AA9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lastRenderedPageBreak/>
        <w:t>II. DANH MỤC THỦ TỤC HÀNH CHÍNH SỬA ĐỔI</w:t>
      </w:r>
    </w:p>
    <w:tbl>
      <w:tblPr>
        <w:tblW w:w="5213" w:type="pct"/>
        <w:tblCellSpacing w:w="0" w:type="dxa"/>
        <w:shd w:val="clear" w:color="auto" w:fill="FFFFFF"/>
        <w:tblLayout w:type="fixed"/>
        <w:tblCellMar>
          <w:left w:w="0" w:type="dxa"/>
          <w:right w:w="0" w:type="dxa"/>
        </w:tblCellMar>
        <w:tblLook w:val="04A0" w:firstRow="1" w:lastRow="0" w:firstColumn="1" w:lastColumn="0" w:noHBand="0" w:noVBand="1"/>
      </w:tblPr>
      <w:tblGrid>
        <w:gridCol w:w="410"/>
        <w:gridCol w:w="909"/>
        <w:gridCol w:w="682"/>
        <w:gridCol w:w="572"/>
        <w:gridCol w:w="417"/>
        <w:gridCol w:w="290"/>
        <w:gridCol w:w="390"/>
        <w:gridCol w:w="1825"/>
        <w:gridCol w:w="694"/>
        <w:gridCol w:w="353"/>
        <w:gridCol w:w="439"/>
        <w:gridCol w:w="412"/>
        <w:gridCol w:w="1031"/>
        <w:gridCol w:w="243"/>
        <w:gridCol w:w="1133"/>
      </w:tblGrid>
      <w:tr w:rsidR="00617097" w:rsidRPr="00D32AAD" w14:paraId="4C292EB4" w14:textId="77777777" w:rsidTr="00AE5557">
        <w:trPr>
          <w:tblCellSpacing w:w="0" w:type="dxa"/>
        </w:trPr>
        <w:tc>
          <w:tcPr>
            <w:tcW w:w="2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90D0CA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TT</w:t>
            </w:r>
          </w:p>
        </w:tc>
        <w:tc>
          <w:tcPr>
            <w:tcW w:w="464" w:type="pct"/>
            <w:tcBorders>
              <w:top w:val="single" w:sz="8" w:space="0" w:color="auto"/>
              <w:left w:val="nil"/>
              <w:bottom w:val="single" w:sz="8" w:space="0" w:color="auto"/>
              <w:right w:val="single" w:sz="8" w:space="0" w:color="auto"/>
            </w:tcBorders>
            <w:shd w:val="clear" w:color="auto" w:fill="auto"/>
            <w:vAlign w:val="center"/>
            <w:hideMark/>
          </w:tcPr>
          <w:p w14:paraId="04ABBD3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Số hồ sơ TTHC</w:t>
            </w:r>
          </w:p>
        </w:tc>
        <w:tc>
          <w:tcPr>
            <w:tcW w:w="348" w:type="pct"/>
            <w:tcBorders>
              <w:top w:val="single" w:sz="8" w:space="0" w:color="auto"/>
              <w:left w:val="nil"/>
              <w:bottom w:val="single" w:sz="8" w:space="0" w:color="auto"/>
              <w:right w:val="single" w:sz="8" w:space="0" w:color="auto"/>
            </w:tcBorders>
            <w:shd w:val="clear" w:color="auto" w:fill="auto"/>
            <w:vAlign w:val="center"/>
            <w:hideMark/>
          </w:tcPr>
          <w:p w14:paraId="4B877AC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Tên thủ tục hành chính</w:t>
            </w:r>
          </w:p>
        </w:tc>
        <w:tc>
          <w:tcPr>
            <w:tcW w:w="505" w:type="pct"/>
            <w:gridSpan w:val="2"/>
            <w:tcBorders>
              <w:top w:val="single" w:sz="8" w:space="0" w:color="auto"/>
              <w:left w:val="nil"/>
              <w:bottom w:val="single" w:sz="8" w:space="0" w:color="auto"/>
              <w:right w:val="single" w:sz="8" w:space="0" w:color="auto"/>
            </w:tcBorders>
            <w:shd w:val="clear" w:color="auto" w:fill="auto"/>
            <w:vAlign w:val="center"/>
            <w:hideMark/>
          </w:tcPr>
          <w:p w14:paraId="277E88F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DVCTT</w:t>
            </w:r>
          </w:p>
        </w:tc>
        <w:tc>
          <w:tcPr>
            <w:tcW w:w="347" w:type="pct"/>
            <w:gridSpan w:val="2"/>
            <w:tcBorders>
              <w:top w:val="single" w:sz="8" w:space="0" w:color="auto"/>
              <w:left w:val="nil"/>
              <w:bottom w:val="single" w:sz="8" w:space="0" w:color="auto"/>
              <w:right w:val="single" w:sz="8" w:space="0" w:color="auto"/>
            </w:tcBorders>
            <w:shd w:val="clear" w:color="auto" w:fill="auto"/>
            <w:vAlign w:val="center"/>
            <w:hideMark/>
          </w:tcPr>
          <w:p w14:paraId="3C59A06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Thời hạn giải quyết</w:t>
            </w:r>
          </w:p>
        </w:tc>
        <w:tc>
          <w:tcPr>
            <w:tcW w:w="931" w:type="pct"/>
            <w:tcBorders>
              <w:top w:val="single" w:sz="8" w:space="0" w:color="auto"/>
              <w:left w:val="nil"/>
              <w:bottom w:val="single" w:sz="8" w:space="0" w:color="auto"/>
              <w:right w:val="single" w:sz="8" w:space="0" w:color="auto"/>
            </w:tcBorders>
            <w:shd w:val="clear" w:color="auto" w:fill="auto"/>
            <w:vAlign w:val="center"/>
            <w:hideMark/>
          </w:tcPr>
          <w:p w14:paraId="556AA6F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Địa điểm thực hiện</w:t>
            </w:r>
          </w:p>
        </w:tc>
        <w:tc>
          <w:tcPr>
            <w:tcW w:w="354" w:type="pct"/>
            <w:tcBorders>
              <w:top w:val="single" w:sz="8" w:space="0" w:color="auto"/>
              <w:left w:val="nil"/>
              <w:bottom w:val="single" w:sz="8" w:space="0" w:color="auto"/>
              <w:right w:val="single" w:sz="8" w:space="0" w:color="auto"/>
            </w:tcBorders>
            <w:shd w:val="clear" w:color="auto" w:fill="auto"/>
            <w:vAlign w:val="center"/>
            <w:hideMark/>
          </w:tcPr>
          <w:p w14:paraId="779449F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Cơ quan thực hiện</w:t>
            </w:r>
          </w:p>
        </w:tc>
        <w:tc>
          <w:tcPr>
            <w:tcW w:w="404" w:type="pct"/>
            <w:gridSpan w:val="2"/>
            <w:tcBorders>
              <w:top w:val="single" w:sz="8" w:space="0" w:color="auto"/>
              <w:left w:val="nil"/>
              <w:bottom w:val="single" w:sz="8" w:space="0" w:color="auto"/>
              <w:right w:val="single" w:sz="8" w:space="0" w:color="auto"/>
            </w:tcBorders>
            <w:shd w:val="clear" w:color="auto" w:fill="auto"/>
            <w:vAlign w:val="center"/>
            <w:hideMark/>
          </w:tcPr>
          <w:p w14:paraId="0EE75D3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Phí, lệ phí</w:t>
            </w:r>
          </w:p>
        </w:tc>
        <w:tc>
          <w:tcPr>
            <w:tcW w:w="736" w:type="pct"/>
            <w:gridSpan w:val="2"/>
            <w:tcBorders>
              <w:top w:val="single" w:sz="8" w:space="0" w:color="auto"/>
              <w:left w:val="nil"/>
              <w:bottom w:val="single" w:sz="8" w:space="0" w:color="auto"/>
              <w:right w:val="single" w:sz="8" w:space="0" w:color="auto"/>
            </w:tcBorders>
            <w:shd w:val="clear" w:color="auto" w:fill="auto"/>
            <w:vAlign w:val="center"/>
            <w:hideMark/>
          </w:tcPr>
          <w:p w14:paraId="5CEF7C1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Căn cứ pháp lý</w:t>
            </w:r>
          </w:p>
        </w:tc>
        <w:tc>
          <w:tcPr>
            <w:tcW w:w="702" w:type="pct"/>
            <w:gridSpan w:val="2"/>
            <w:tcBorders>
              <w:top w:val="single" w:sz="8" w:space="0" w:color="auto"/>
              <w:left w:val="nil"/>
              <w:bottom w:val="single" w:sz="8" w:space="0" w:color="auto"/>
              <w:right w:val="single" w:sz="8" w:space="0" w:color="auto"/>
            </w:tcBorders>
            <w:shd w:val="clear" w:color="auto" w:fill="auto"/>
            <w:vAlign w:val="center"/>
            <w:hideMark/>
          </w:tcPr>
          <w:p w14:paraId="6A7957C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Ghi chú</w:t>
            </w:r>
          </w:p>
        </w:tc>
      </w:tr>
      <w:tr w:rsidR="00617097" w:rsidRPr="00D32AAD" w14:paraId="18660D2A" w14:textId="77777777" w:rsidTr="00AE5557">
        <w:trPr>
          <w:tblCellSpacing w:w="0" w:type="dxa"/>
        </w:trPr>
        <w:tc>
          <w:tcPr>
            <w:tcW w:w="209" w:type="pct"/>
            <w:tcBorders>
              <w:top w:val="nil"/>
              <w:left w:val="single" w:sz="8" w:space="0" w:color="auto"/>
              <w:bottom w:val="single" w:sz="8" w:space="0" w:color="auto"/>
              <w:right w:val="single" w:sz="8" w:space="0" w:color="auto"/>
            </w:tcBorders>
            <w:shd w:val="clear" w:color="auto" w:fill="auto"/>
            <w:vAlign w:val="center"/>
            <w:hideMark/>
          </w:tcPr>
          <w:p w14:paraId="62F19F2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A</w:t>
            </w:r>
          </w:p>
        </w:tc>
        <w:tc>
          <w:tcPr>
            <w:tcW w:w="4791" w:type="pct"/>
            <w:gridSpan w:val="14"/>
            <w:tcBorders>
              <w:top w:val="nil"/>
              <w:left w:val="nil"/>
              <w:bottom w:val="single" w:sz="8" w:space="0" w:color="auto"/>
              <w:right w:val="single" w:sz="8" w:space="0" w:color="auto"/>
            </w:tcBorders>
            <w:shd w:val="clear" w:color="auto" w:fill="auto"/>
            <w:vAlign w:val="center"/>
            <w:hideMark/>
          </w:tcPr>
          <w:p w14:paraId="6A74A83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CẤP TỈNH</w:t>
            </w:r>
          </w:p>
        </w:tc>
      </w:tr>
      <w:tr w:rsidR="00617097" w:rsidRPr="00D32AAD" w14:paraId="75E3E836" w14:textId="77777777" w:rsidTr="00AE5557">
        <w:trPr>
          <w:tblCellSpacing w:w="0" w:type="dxa"/>
        </w:trPr>
        <w:tc>
          <w:tcPr>
            <w:tcW w:w="209" w:type="pct"/>
            <w:tcBorders>
              <w:top w:val="nil"/>
              <w:left w:val="single" w:sz="8" w:space="0" w:color="auto"/>
              <w:bottom w:val="single" w:sz="8" w:space="0" w:color="auto"/>
              <w:right w:val="single" w:sz="8" w:space="0" w:color="auto"/>
            </w:tcBorders>
            <w:shd w:val="clear" w:color="auto" w:fill="auto"/>
            <w:vAlign w:val="center"/>
            <w:hideMark/>
          </w:tcPr>
          <w:p w14:paraId="1E13CD2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I</w:t>
            </w:r>
          </w:p>
        </w:tc>
        <w:tc>
          <w:tcPr>
            <w:tcW w:w="4791" w:type="pct"/>
            <w:gridSpan w:val="14"/>
            <w:tcBorders>
              <w:top w:val="nil"/>
              <w:left w:val="nil"/>
              <w:bottom w:val="single" w:sz="8" w:space="0" w:color="auto"/>
              <w:right w:val="single" w:sz="8" w:space="0" w:color="auto"/>
            </w:tcBorders>
            <w:shd w:val="clear" w:color="auto" w:fill="auto"/>
            <w:vAlign w:val="center"/>
            <w:hideMark/>
          </w:tcPr>
          <w:p w14:paraId="78B293F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LĨNH VỰC TRỒNG TRỌT</w:t>
            </w:r>
          </w:p>
        </w:tc>
      </w:tr>
      <w:tr w:rsidR="00AE5557" w:rsidRPr="00D32AAD" w14:paraId="735901E6" w14:textId="77777777" w:rsidTr="00AE5557">
        <w:trPr>
          <w:tblCellSpacing w:w="0" w:type="dxa"/>
        </w:trPr>
        <w:tc>
          <w:tcPr>
            <w:tcW w:w="209" w:type="pct"/>
            <w:tcBorders>
              <w:top w:val="nil"/>
              <w:left w:val="single" w:sz="8" w:space="0" w:color="auto"/>
              <w:bottom w:val="single" w:sz="8" w:space="0" w:color="auto"/>
              <w:right w:val="single" w:sz="8" w:space="0" w:color="auto"/>
            </w:tcBorders>
            <w:shd w:val="clear" w:color="auto" w:fill="auto"/>
            <w:vAlign w:val="center"/>
            <w:hideMark/>
          </w:tcPr>
          <w:p w14:paraId="43504C5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w:t>
            </w:r>
          </w:p>
        </w:tc>
        <w:tc>
          <w:tcPr>
            <w:tcW w:w="464" w:type="pct"/>
            <w:tcBorders>
              <w:top w:val="nil"/>
              <w:left w:val="nil"/>
              <w:bottom w:val="single" w:sz="8" w:space="0" w:color="auto"/>
              <w:right w:val="single" w:sz="8" w:space="0" w:color="auto"/>
            </w:tcBorders>
            <w:shd w:val="clear" w:color="auto" w:fill="auto"/>
            <w:vAlign w:val="center"/>
            <w:hideMark/>
          </w:tcPr>
          <w:p w14:paraId="7A8D6EA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1.004493</w:t>
            </w:r>
          </w:p>
        </w:tc>
        <w:tc>
          <w:tcPr>
            <w:tcW w:w="348" w:type="pct"/>
            <w:tcBorders>
              <w:top w:val="nil"/>
              <w:left w:val="nil"/>
              <w:bottom w:val="single" w:sz="8" w:space="0" w:color="auto"/>
              <w:right w:val="single" w:sz="8" w:space="0" w:color="auto"/>
            </w:tcBorders>
            <w:shd w:val="clear" w:color="auto" w:fill="auto"/>
            <w:vAlign w:val="center"/>
            <w:hideMark/>
          </w:tcPr>
          <w:p w14:paraId="1EDB270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Cấp Giấy xác nhận nội dung quảng cáo thuốc bảo vệ thực vật</w:t>
            </w:r>
          </w:p>
        </w:tc>
        <w:tc>
          <w:tcPr>
            <w:tcW w:w="292" w:type="pct"/>
            <w:tcBorders>
              <w:top w:val="nil"/>
              <w:left w:val="nil"/>
              <w:bottom w:val="single" w:sz="8" w:space="0" w:color="auto"/>
              <w:right w:val="single" w:sz="8" w:space="0" w:color="auto"/>
            </w:tcBorders>
            <w:shd w:val="clear" w:color="auto" w:fill="auto"/>
            <w:vAlign w:val="center"/>
            <w:hideMark/>
          </w:tcPr>
          <w:p w14:paraId="5876200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Toàn trình</w:t>
            </w:r>
          </w:p>
        </w:tc>
        <w:tc>
          <w:tcPr>
            <w:tcW w:w="361" w:type="pct"/>
            <w:gridSpan w:val="2"/>
            <w:tcBorders>
              <w:top w:val="nil"/>
              <w:left w:val="nil"/>
              <w:bottom w:val="single" w:sz="8" w:space="0" w:color="auto"/>
              <w:right w:val="single" w:sz="8" w:space="0" w:color="auto"/>
            </w:tcBorders>
            <w:shd w:val="clear" w:color="auto" w:fill="auto"/>
            <w:vAlign w:val="center"/>
            <w:hideMark/>
          </w:tcPr>
          <w:p w14:paraId="46B75B2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5 ngày làm việc</w:t>
            </w:r>
          </w:p>
        </w:tc>
        <w:tc>
          <w:tcPr>
            <w:tcW w:w="1129" w:type="pct"/>
            <w:gridSpan w:val="2"/>
            <w:tcBorders>
              <w:top w:val="nil"/>
              <w:left w:val="nil"/>
              <w:bottom w:val="single" w:sz="8" w:space="0" w:color="auto"/>
              <w:right w:val="single" w:sz="8" w:space="0" w:color="auto"/>
            </w:tcBorders>
            <w:shd w:val="clear" w:color="auto" w:fill="auto"/>
            <w:vAlign w:val="center"/>
            <w:hideMark/>
          </w:tcPr>
          <w:p w14:paraId="033099E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tiếp hoặc qua dịch vụ bưu chính công ích tại Trung tâm Phục vụ Hành chính công tỉnh.</w:t>
            </w:r>
          </w:p>
          <w:p w14:paraId="7A8CBEE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Trực tuyến qua Cổng dịch vụ công quốc gia tại địa chỉ dichvucong.gov.vn</w:t>
            </w:r>
          </w:p>
        </w:tc>
        <w:tc>
          <w:tcPr>
            <w:tcW w:w="534" w:type="pct"/>
            <w:gridSpan w:val="2"/>
            <w:tcBorders>
              <w:top w:val="nil"/>
              <w:left w:val="nil"/>
              <w:bottom w:val="single" w:sz="8" w:space="0" w:color="auto"/>
              <w:right w:val="single" w:sz="8" w:space="0" w:color="auto"/>
            </w:tcBorders>
            <w:shd w:val="clear" w:color="auto" w:fill="auto"/>
            <w:vAlign w:val="center"/>
            <w:hideMark/>
          </w:tcPr>
          <w:p w14:paraId="0484A68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Cơ quan có thẩm quyền quyết định: Chủ tịch UBND tỉnh</w:t>
            </w:r>
          </w:p>
          <w:p w14:paraId="6FF51DC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Cơ quan trực tiếp thực hiện: Cơ quan được Chủ tịch Ủy ban nhân dân cấp tỉnh giao thực hiện thủ tục hành chính.</w:t>
            </w:r>
          </w:p>
        </w:tc>
        <w:tc>
          <w:tcPr>
            <w:tcW w:w="434" w:type="pct"/>
            <w:gridSpan w:val="2"/>
            <w:tcBorders>
              <w:top w:val="nil"/>
              <w:left w:val="nil"/>
              <w:bottom w:val="single" w:sz="8" w:space="0" w:color="auto"/>
              <w:right w:val="single" w:sz="8" w:space="0" w:color="auto"/>
            </w:tcBorders>
            <w:shd w:val="clear" w:color="auto" w:fill="auto"/>
            <w:vAlign w:val="center"/>
            <w:hideMark/>
          </w:tcPr>
          <w:p w14:paraId="2985010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600.000 đồng</w:t>
            </w:r>
          </w:p>
        </w:tc>
        <w:tc>
          <w:tcPr>
            <w:tcW w:w="650" w:type="pct"/>
            <w:gridSpan w:val="2"/>
            <w:tcBorders>
              <w:top w:val="nil"/>
              <w:left w:val="nil"/>
              <w:bottom w:val="single" w:sz="8" w:space="0" w:color="auto"/>
              <w:right w:val="single" w:sz="8" w:space="0" w:color="auto"/>
            </w:tcBorders>
            <w:shd w:val="clear" w:color="auto" w:fill="auto"/>
            <w:vAlign w:val="center"/>
            <w:hideMark/>
          </w:tcPr>
          <w:p w14:paraId="6E84AB2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Nghị định 181/2013/NĐ-CP;</w:t>
            </w:r>
          </w:p>
          <w:p w14:paraId="72A5DF1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21/2015/TT-BNNPTNT;</w:t>
            </w:r>
          </w:p>
          <w:p w14:paraId="606B4D2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Luật 41/2013/QH13</w:t>
            </w:r>
          </w:p>
          <w:p w14:paraId="0F7B405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Thông tư số 33/2021/TT-BTC</w:t>
            </w:r>
          </w:p>
          <w:p w14:paraId="065EF59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 Thông tư số 12/2025/TT-BNNMT ngày 19/6/2025</w:t>
            </w:r>
          </w:p>
        </w:tc>
        <w:tc>
          <w:tcPr>
            <w:tcW w:w="579" w:type="pct"/>
            <w:tcBorders>
              <w:top w:val="nil"/>
              <w:left w:val="nil"/>
              <w:bottom w:val="single" w:sz="8" w:space="0" w:color="auto"/>
              <w:right w:val="single" w:sz="8" w:space="0" w:color="auto"/>
            </w:tcBorders>
            <w:shd w:val="clear" w:color="auto" w:fill="auto"/>
            <w:vAlign w:val="center"/>
            <w:hideMark/>
          </w:tcPr>
          <w:p w14:paraId="03FF472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i/>
                <w:iCs/>
                <w:sz w:val="20"/>
                <w:szCs w:val="20"/>
              </w:rPr>
              <w:t>Nội dung này được thực hiện theo Quyết định số 2286/QĐ- BNNMT ngày 23/6/2025 của Bộ Nông nghiệp và Môi trường</w:t>
            </w:r>
          </w:p>
        </w:tc>
      </w:tr>
    </w:tbl>
    <w:p w14:paraId="38AABBE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III. DANH MỤC THỦ TỤC HÀNH CHÍNH BỊ BÃI BỎ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8"/>
        <w:gridCol w:w="770"/>
        <w:gridCol w:w="2352"/>
        <w:gridCol w:w="3303"/>
        <w:gridCol w:w="739"/>
        <w:gridCol w:w="1878"/>
      </w:tblGrid>
      <w:tr w:rsidR="00617097" w:rsidRPr="00D32AAD" w14:paraId="541AC581" w14:textId="77777777" w:rsidTr="00617097">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F6932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TT</w:t>
            </w:r>
          </w:p>
        </w:tc>
        <w:tc>
          <w:tcPr>
            <w:tcW w:w="350" w:type="pct"/>
            <w:tcBorders>
              <w:top w:val="single" w:sz="8" w:space="0" w:color="auto"/>
              <w:left w:val="nil"/>
              <w:bottom w:val="single" w:sz="8" w:space="0" w:color="auto"/>
              <w:right w:val="single" w:sz="8" w:space="0" w:color="auto"/>
            </w:tcBorders>
            <w:shd w:val="clear" w:color="auto" w:fill="auto"/>
            <w:vAlign w:val="center"/>
            <w:hideMark/>
          </w:tcPr>
          <w:p w14:paraId="76785F5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Số hồ sơ TTHC</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14:paraId="02EF59F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Tên thủ tục hành chính</w:t>
            </w:r>
          </w:p>
        </w:tc>
        <w:tc>
          <w:tcPr>
            <w:tcW w:w="1750" w:type="pct"/>
            <w:tcBorders>
              <w:top w:val="single" w:sz="8" w:space="0" w:color="auto"/>
              <w:left w:val="nil"/>
              <w:bottom w:val="single" w:sz="8" w:space="0" w:color="auto"/>
              <w:right w:val="single" w:sz="8" w:space="0" w:color="auto"/>
            </w:tcBorders>
            <w:shd w:val="clear" w:color="auto" w:fill="auto"/>
            <w:vAlign w:val="center"/>
            <w:hideMark/>
          </w:tcPr>
          <w:p w14:paraId="335B10D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Tên VBQPPL quy định việc bãi bỏ thủ tục hành chính</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47A256E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Lĩnh vực</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39ECFFB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Cơ quan thực hiện</w:t>
            </w:r>
          </w:p>
        </w:tc>
      </w:tr>
      <w:tr w:rsidR="00617097" w:rsidRPr="00D32AAD" w14:paraId="7F141947"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217BE4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A.</w:t>
            </w:r>
          </w:p>
        </w:tc>
        <w:tc>
          <w:tcPr>
            <w:tcW w:w="4750" w:type="pct"/>
            <w:gridSpan w:val="5"/>
            <w:tcBorders>
              <w:top w:val="nil"/>
              <w:left w:val="nil"/>
              <w:bottom w:val="single" w:sz="8" w:space="0" w:color="auto"/>
              <w:right w:val="single" w:sz="8" w:space="0" w:color="auto"/>
            </w:tcBorders>
            <w:shd w:val="clear" w:color="auto" w:fill="auto"/>
            <w:vAlign w:val="center"/>
            <w:hideMark/>
          </w:tcPr>
          <w:p w14:paraId="03EB908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CẤP TỈNH</w:t>
            </w:r>
          </w:p>
        </w:tc>
      </w:tr>
      <w:tr w:rsidR="00617097" w:rsidRPr="00D32AAD" w14:paraId="7EE4874A"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411AA643"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I.</w:t>
            </w:r>
          </w:p>
        </w:tc>
        <w:tc>
          <w:tcPr>
            <w:tcW w:w="4750" w:type="pct"/>
            <w:gridSpan w:val="5"/>
            <w:tcBorders>
              <w:top w:val="nil"/>
              <w:left w:val="nil"/>
              <w:bottom w:val="single" w:sz="8" w:space="0" w:color="auto"/>
              <w:right w:val="single" w:sz="8" w:space="0" w:color="auto"/>
            </w:tcBorders>
            <w:shd w:val="clear" w:color="auto" w:fill="auto"/>
            <w:vAlign w:val="center"/>
            <w:hideMark/>
          </w:tcPr>
          <w:p w14:paraId="366940B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LĨNH VỰC TRỒNG TRỌT</w:t>
            </w:r>
          </w:p>
        </w:tc>
      </w:tr>
      <w:tr w:rsidR="00617097" w:rsidRPr="00D32AAD" w14:paraId="2B548B1E"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02727C8"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w:t>
            </w:r>
          </w:p>
        </w:tc>
        <w:tc>
          <w:tcPr>
            <w:tcW w:w="350" w:type="pct"/>
            <w:tcBorders>
              <w:top w:val="nil"/>
              <w:left w:val="nil"/>
              <w:bottom w:val="single" w:sz="8" w:space="0" w:color="auto"/>
              <w:right w:val="single" w:sz="8" w:space="0" w:color="auto"/>
            </w:tcBorders>
            <w:shd w:val="clear" w:color="auto" w:fill="auto"/>
            <w:vAlign w:val="center"/>
            <w:hideMark/>
          </w:tcPr>
          <w:p w14:paraId="192DEDEA"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1.012848</w:t>
            </w:r>
          </w:p>
        </w:tc>
        <w:tc>
          <w:tcPr>
            <w:tcW w:w="1250" w:type="pct"/>
            <w:tcBorders>
              <w:top w:val="nil"/>
              <w:left w:val="nil"/>
              <w:bottom w:val="single" w:sz="8" w:space="0" w:color="auto"/>
              <w:right w:val="single" w:sz="8" w:space="0" w:color="auto"/>
            </w:tcBorders>
            <w:shd w:val="clear" w:color="auto" w:fill="auto"/>
            <w:vAlign w:val="center"/>
            <w:hideMark/>
          </w:tcPr>
          <w:p w14:paraId="120CDDB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 xml:space="preserve">Nộp tiền để nhà nước bổ sung diện tích đất chuyên </w:t>
            </w:r>
            <w:r w:rsidRPr="00D32AAD">
              <w:rPr>
                <w:rFonts w:ascii="Times New Roman" w:hAnsi="Times New Roman" w:cs="Times New Roman"/>
                <w:sz w:val="20"/>
                <w:szCs w:val="20"/>
              </w:rPr>
              <w:lastRenderedPageBreak/>
              <w:t>trồng lúa bị mất hoặc tăng hiệu quả sử dụng đất trồng lúa đối với công trình có diện tích đất chuyên trồng lúa trên địa bàn 2 huyện trở lên</w:t>
            </w:r>
          </w:p>
        </w:tc>
        <w:tc>
          <w:tcPr>
            <w:tcW w:w="1750" w:type="pct"/>
            <w:tcBorders>
              <w:top w:val="nil"/>
              <w:left w:val="nil"/>
              <w:bottom w:val="single" w:sz="8" w:space="0" w:color="auto"/>
              <w:right w:val="single" w:sz="8" w:space="0" w:color="auto"/>
            </w:tcBorders>
            <w:shd w:val="clear" w:color="auto" w:fill="auto"/>
            <w:vAlign w:val="center"/>
            <w:hideMark/>
          </w:tcPr>
          <w:p w14:paraId="12A24F55"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Nghị định số 151/2025/NĐ-CP ngày 12/6/2025 của Chính phủ quy định về </w:t>
            </w:r>
            <w:r w:rsidRPr="00D32AAD">
              <w:rPr>
                <w:rFonts w:ascii="Times New Roman" w:hAnsi="Times New Roman" w:cs="Times New Roman"/>
                <w:sz w:val="20"/>
                <w:szCs w:val="20"/>
              </w:rPr>
              <w:lastRenderedPageBreak/>
              <w:t>phân định thẩm quyền của chính quyền địa phương 02 cấp, phân quyền, phân cấp trong lĩnh vực đất đai</w:t>
            </w:r>
          </w:p>
        </w:tc>
        <w:tc>
          <w:tcPr>
            <w:tcW w:w="400" w:type="pct"/>
            <w:tcBorders>
              <w:top w:val="nil"/>
              <w:left w:val="nil"/>
              <w:bottom w:val="single" w:sz="8" w:space="0" w:color="auto"/>
              <w:right w:val="single" w:sz="8" w:space="0" w:color="auto"/>
            </w:tcBorders>
            <w:shd w:val="clear" w:color="auto" w:fill="auto"/>
            <w:vAlign w:val="center"/>
            <w:hideMark/>
          </w:tcPr>
          <w:p w14:paraId="77CA3CE7"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Trồng </w:t>
            </w:r>
            <w:r w:rsidRPr="00D32AAD">
              <w:rPr>
                <w:rFonts w:ascii="Times New Roman" w:hAnsi="Times New Roman" w:cs="Times New Roman"/>
                <w:sz w:val="20"/>
                <w:szCs w:val="20"/>
              </w:rPr>
              <w:lastRenderedPageBreak/>
              <w:t>trọt</w:t>
            </w:r>
          </w:p>
        </w:tc>
        <w:tc>
          <w:tcPr>
            <w:tcW w:w="900" w:type="pct"/>
            <w:tcBorders>
              <w:top w:val="nil"/>
              <w:left w:val="nil"/>
              <w:bottom w:val="single" w:sz="8" w:space="0" w:color="auto"/>
              <w:right w:val="single" w:sz="8" w:space="0" w:color="auto"/>
            </w:tcBorders>
            <w:shd w:val="clear" w:color="auto" w:fill="auto"/>
            <w:vAlign w:val="center"/>
            <w:hideMark/>
          </w:tcPr>
          <w:p w14:paraId="248F5FA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 xml:space="preserve">Cơ quan Nông nghiệp </w:t>
            </w:r>
            <w:r w:rsidRPr="00D32AAD">
              <w:rPr>
                <w:rFonts w:ascii="Times New Roman" w:hAnsi="Times New Roman" w:cs="Times New Roman"/>
                <w:sz w:val="20"/>
                <w:szCs w:val="20"/>
              </w:rPr>
              <w:lastRenderedPageBreak/>
              <w:t>và Môi trường cấp tỉnh</w:t>
            </w:r>
          </w:p>
        </w:tc>
      </w:tr>
      <w:tr w:rsidR="00617097" w:rsidRPr="00D32AAD" w14:paraId="0BD56AE4"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569B96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lastRenderedPageBreak/>
              <w:t>2.</w:t>
            </w:r>
          </w:p>
        </w:tc>
        <w:tc>
          <w:tcPr>
            <w:tcW w:w="350" w:type="pct"/>
            <w:tcBorders>
              <w:top w:val="nil"/>
              <w:left w:val="nil"/>
              <w:bottom w:val="single" w:sz="8" w:space="0" w:color="auto"/>
              <w:right w:val="single" w:sz="8" w:space="0" w:color="auto"/>
            </w:tcBorders>
            <w:shd w:val="clear" w:color="auto" w:fill="auto"/>
            <w:vAlign w:val="center"/>
            <w:hideMark/>
          </w:tcPr>
          <w:p w14:paraId="23FA13B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1.012847</w:t>
            </w:r>
          </w:p>
        </w:tc>
        <w:tc>
          <w:tcPr>
            <w:tcW w:w="1250" w:type="pct"/>
            <w:tcBorders>
              <w:top w:val="nil"/>
              <w:left w:val="nil"/>
              <w:bottom w:val="single" w:sz="8" w:space="0" w:color="auto"/>
              <w:right w:val="single" w:sz="8" w:space="0" w:color="auto"/>
            </w:tcBorders>
            <w:shd w:val="clear" w:color="auto" w:fill="auto"/>
            <w:vAlign w:val="center"/>
            <w:hideMark/>
          </w:tcPr>
          <w:p w14:paraId="4BD2F38D"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Thẩm định phương án sử dụng tầng đất mặt đối với công trình có diện tích đất chuyên trồng lúa trên địa bàn 2 huyện trở lên</w:t>
            </w:r>
          </w:p>
        </w:tc>
        <w:tc>
          <w:tcPr>
            <w:tcW w:w="1750" w:type="pct"/>
            <w:tcBorders>
              <w:top w:val="nil"/>
              <w:left w:val="nil"/>
              <w:bottom w:val="single" w:sz="8" w:space="0" w:color="auto"/>
              <w:right w:val="single" w:sz="8" w:space="0" w:color="auto"/>
            </w:tcBorders>
            <w:shd w:val="clear" w:color="auto" w:fill="auto"/>
            <w:vAlign w:val="center"/>
            <w:hideMark/>
          </w:tcPr>
          <w:p w14:paraId="76D6382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Nghị định số 151/2025/NĐ-CP ngày 12/6/2025 của Chính phủ quy định về phân định thẩm quyền của chính quyền địa phương 02 cấp, phân quyền, phân cấp trong lĩnh vực đất đai</w:t>
            </w:r>
          </w:p>
        </w:tc>
        <w:tc>
          <w:tcPr>
            <w:tcW w:w="400" w:type="pct"/>
            <w:tcBorders>
              <w:top w:val="nil"/>
              <w:left w:val="nil"/>
              <w:bottom w:val="single" w:sz="8" w:space="0" w:color="auto"/>
              <w:right w:val="single" w:sz="8" w:space="0" w:color="auto"/>
            </w:tcBorders>
            <w:shd w:val="clear" w:color="auto" w:fill="auto"/>
            <w:vAlign w:val="center"/>
            <w:hideMark/>
          </w:tcPr>
          <w:p w14:paraId="1335C28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Trồng trọt</w:t>
            </w:r>
          </w:p>
        </w:tc>
        <w:tc>
          <w:tcPr>
            <w:tcW w:w="900" w:type="pct"/>
            <w:tcBorders>
              <w:top w:val="nil"/>
              <w:left w:val="nil"/>
              <w:bottom w:val="single" w:sz="8" w:space="0" w:color="auto"/>
              <w:right w:val="single" w:sz="8" w:space="0" w:color="auto"/>
            </w:tcBorders>
            <w:shd w:val="clear" w:color="auto" w:fill="auto"/>
            <w:vAlign w:val="center"/>
            <w:hideMark/>
          </w:tcPr>
          <w:p w14:paraId="1075A20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Ủy ban nhân dân cấp tỉnh</w:t>
            </w:r>
          </w:p>
        </w:tc>
      </w:tr>
      <w:tr w:rsidR="00617097" w:rsidRPr="00D32AAD" w14:paraId="054B1629"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57274D6"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B.</w:t>
            </w:r>
          </w:p>
        </w:tc>
        <w:tc>
          <w:tcPr>
            <w:tcW w:w="4750" w:type="pct"/>
            <w:gridSpan w:val="5"/>
            <w:tcBorders>
              <w:top w:val="nil"/>
              <w:left w:val="nil"/>
              <w:bottom w:val="single" w:sz="8" w:space="0" w:color="auto"/>
              <w:right w:val="single" w:sz="8" w:space="0" w:color="auto"/>
            </w:tcBorders>
            <w:shd w:val="clear" w:color="auto" w:fill="auto"/>
            <w:vAlign w:val="center"/>
            <w:hideMark/>
          </w:tcPr>
          <w:p w14:paraId="62F8FE92"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THỦ TỤC HÀNH CHÍNH CẤP HUYỆN</w:t>
            </w:r>
          </w:p>
        </w:tc>
      </w:tr>
      <w:tr w:rsidR="00617097" w:rsidRPr="00D32AAD" w14:paraId="77700194"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2C9DE4A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I.</w:t>
            </w:r>
          </w:p>
        </w:tc>
        <w:tc>
          <w:tcPr>
            <w:tcW w:w="4750" w:type="pct"/>
            <w:gridSpan w:val="5"/>
            <w:tcBorders>
              <w:top w:val="nil"/>
              <w:left w:val="nil"/>
              <w:bottom w:val="single" w:sz="8" w:space="0" w:color="auto"/>
              <w:right w:val="single" w:sz="8" w:space="0" w:color="auto"/>
            </w:tcBorders>
            <w:shd w:val="clear" w:color="auto" w:fill="auto"/>
            <w:vAlign w:val="center"/>
            <w:hideMark/>
          </w:tcPr>
          <w:p w14:paraId="405AD37C"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b/>
                <w:bCs/>
                <w:sz w:val="20"/>
                <w:szCs w:val="20"/>
              </w:rPr>
              <w:t>LĨNH VỰC TRỒNG TRỌT</w:t>
            </w:r>
          </w:p>
        </w:tc>
      </w:tr>
      <w:tr w:rsidR="00617097" w:rsidRPr="00D32AAD" w14:paraId="4A77A4AA"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1EF97A30"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w:t>
            </w:r>
          </w:p>
        </w:tc>
        <w:tc>
          <w:tcPr>
            <w:tcW w:w="350" w:type="pct"/>
            <w:tcBorders>
              <w:top w:val="nil"/>
              <w:left w:val="nil"/>
              <w:bottom w:val="single" w:sz="8" w:space="0" w:color="auto"/>
              <w:right w:val="single" w:sz="8" w:space="0" w:color="auto"/>
            </w:tcBorders>
            <w:shd w:val="clear" w:color="auto" w:fill="auto"/>
            <w:vAlign w:val="center"/>
            <w:hideMark/>
          </w:tcPr>
          <w:p w14:paraId="63D13AC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1.012849</w:t>
            </w:r>
          </w:p>
        </w:tc>
        <w:tc>
          <w:tcPr>
            <w:tcW w:w="1250" w:type="pct"/>
            <w:tcBorders>
              <w:top w:val="nil"/>
              <w:left w:val="nil"/>
              <w:bottom w:val="single" w:sz="8" w:space="0" w:color="auto"/>
              <w:right w:val="single" w:sz="8" w:space="0" w:color="auto"/>
            </w:tcBorders>
            <w:shd w:val="clear" w:color="auto" w:fill="auto"/>
            <w:vAlign w:val="center"/>
            <w:hideMark/>
          </w:tcPr>
          <w:p w14:paraId="6CC9F9F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Thẩm định phương án sử dụng tầng đất mặt đối với công trình có diện tích đất chuyên trồng lúa trên địa bàn huyện</w:t>
            </w:r>
          </w:p>
        </w:tc>
        <w:tc>
          <w:tcPr>
            <w:tcW w:w="1750" w:type="pct"/>
            <w:tcBorders>
              <w:top w:val="nil"/>
              <w:left w:val="nil"/>
              <w:bottom w:val="single" w:sz="8" w:space="0" w:color="auto"/>
              <w:right w:val="single" w:sz="8" w:space="0" w:color="auto"/>
            </w:tcBorders>
            <w:shd w:val="clear" w:color="auto" w:fill="auto"/>
            <w:vAlign w:val="center"/>
            <w:hideMark/>
          </w:tcPr>
          <w:p w14:paraId="1B86EEE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Nghị định số 151/2025/NĐ-CP ngày 12/6/2025 của Chính phủ quy định về phân định thẩm quyền của chính quyền địa phương 02 cấp, phân quyền, phân cấp trong lĩnh vực đất đai</w:t>
            </w:r>
          </w:p>
        </w:tc>
        <w:tc>
          <w:tcPr>
            <w:tcW w:w="400" w:type="pct"/>
            <w:tcBorders>
              <w:top w:val="nil"/>
              <w:left w:val="nil"/>
              <w:bottom w:val="single" w:sz="8" w:space="0" w:color="auto"/>
              <w:right w:val="single" w:sz="8" w:space="0" w:color="auto"/>
            </w:tcBorders>
            <w:shd w:val="clear" w:color="auto" w:fill="auto"/>
            <w:vAlign w:val="center"/>
            <w:hideMark/>
          </w:tcPr>
          <w:p w14:paraId="228868C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Trồng trọt</w:t>
            </w:r>
          </w:p>
        </w:tc>
        <w:tc>
          <w:tcPr>
            <w:tcW w:w="900" w:type="pct"/>
            <w:tcBorders>
              <w:top w:val="nil"/>
              <w:left w:val="nil"/>
              <w:bottom w:val="single" w:sz="8" w:space="0" w:color="auto"/>
              <w:right w:val="single" w:sz="8" w:space="0" w:color="auto"/>
            </w:tcBorders>
            <w:shd w:val="clear" w:color="auto" w:fill="auto"/>
            <w:vAlign w:val="center"/>
            <w:hideMark/>
          </w:tcPr>
          <w:p w14:paraId="6628E8C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Ủy ban nhân dân cấp huyện</w:t>
            </w:r>
          </w:p>
        </w:tc>
      </w:tr>
      <w:tr w:rsidR="00617097" w:rsidRPr="00D32AAD" w14:paraId="00ECF88D" w14:textId="77777777" w:rsidTr="0061709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14:paraId="6AF4DD54"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2.</w:t>
            </w:r>
          </w:p>
        </w:tc>
        <w:tc>
          <w:tcPr>
            <w:tcW w:w="350" w:type="pct"/>
            <w:tcBorders>
              <w:top w:val="nil"/>
              <w:left w:val="nil"/>
              <w:bottom w:val="single" w:sz="8" w:space="0" w:color="auto"/>
              <w:right w:val="single" w:sz="8" w:space="0" w:color="auto"/>
            </w:tcBorders>
            <w:shd w:val="clear" w:color="auto" w:fill="auto"/>
            <w:vAlign w:val="center"/>
            <w:hideMark/>
          </w:tcPr>
          <w:p w14:paraId="4EDBDBF9"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1.012850</w:t>
            </w:r>
          </w:p>
        </w:tc>
        <w:tc>
          <w:tcPr>
            <w:tcW w:w="1250" w:type="pct"/>
            <w:tcBorders>
              <w:top w:val="nil"/>
              <w:left w:val="nil"/>
              <w:bottom w:val="single" w:sz="8" w:space="0" w:color="auto"/>
              <w:right w:val="single" w:sz="8" w:space="0" w:color="auto"/>
            </w:tcBorders>
            <w:shd w:val="clear" w:color="auto" w:fill="auto"/>
            <w:vAlign w:val="center"/>
            <w:hideMark/>
          </w:tcPr>
          <w:p w14:paraId="6392AE0E"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Nộp tiền để nhà nước bổ sung diện tích đất chuyên trồng lúa bị mất hoặc tăng hiệu quả sử dụng đất trồng lúa đối với công trình có diện tích đất chuyên trồng lúa trên địa bàn huyện</w:t>
            </w:r>
          </w:p>
        </w:tc>
        <w:tc>
          <w:tcPr>
            <w:tcW w:w="1750" w:type="pct"/>
            <w:tcBorders>
              <w:top w:val="nil"/>
              <w:left w:val="nil"/>
              <w:bottom w:val="single" w:sz="8" w:space="0" w:color="auto"/>
              <w:right w:val="single" w:sz="8" w:space="0" w:color="auto"/>
            </w:tcBorders>
            <w:shd w:val="clear" w:color="auto" w:fill="auto"/>
            <w:vAlign w:val="center"/>
            <w:hideMark/>
          </w:tcPr>
          <w:p w14:paraId="0D2C3DAF"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Nghị định số 151/2025/NĐ-CP ngày 12/6/2025 của Chính phủ quy định về phân định thẩm quyền của chính quyền địa phương 02 cấp, phân quyền, phân cấp trong lĩnh vực đất đai</w:t>
            </w:r>
          </w:p>
        </w:tc>
        <w:tc>
          <w:tcPr>
            <w:tcW w:w="400" w:type="pct"/>
            <w:tcBorders>
              <w:top w:val="nil"/>
              <w:left w:val="nil"/>
              <w:bottom w:val="single" w:sz="8" w:space="0" w:color="auto"/>
              <w:right w:val="single" w:sz="8" w:space="0" w:color="auto"/>
            </w:tcBorders>
            <w:shd w:val="clear" w:color="auto" w:fill="auto"/>
            <w:vAlign w:val="center"/>
            <w:hideMark/>
          </w:tcPr>
          <w:p w14:paraId="754719F1"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Trồng trọt</w:t>
            </w:r>
          </w:p>
        </w:tc>
        <w:tc>
          <w:tcPr>
            <w:tcW w:w="900" w:type="pct"/>
            <w:tcBorders>
              <w:top w:val="nil"/>
              <w:left w:val="nil"/>
              <w:bottom w:val="single" w:sz="8" w:space="0" w:color="auto"/>
              <w:right w:val="single" w:sz="8" w:space="0" w:color="auto"/>
            </w:tcBorders>
            <w:shd w:val="clear" w:color="auto" w:fill="auto"/>
            <w:vAlign w:val="center"/>
            <w:hideMark/>
          </w:tcPr>
          <w:p w14:paraId="43BB3BAB" w14:textId="77777777" w:rsidR="00617097" w:rsidRPr="00D32AAD" w:rsidRDefault="00617097" w:rsidP="000306A7">
            <w:pPr>
              <w:jc w:val="both"/>
              <w:rPr>
                <w:rFonts w:ascii="Times New Roman" w:hAnsi="Times New Roman" w:cs="Times New Roman"/>
                <w:sz w:val="20"/>
                <w:szCs w:val="20"/>
              </w:rPr>
            </w:pPr>
            <w:r w:rsidRPr="00D32AAD">
              <w:rPr>
                <w:rFonts w:ascii="Times New Roman" w:hAnsi="Times New Roman" w:cs="Times New Roman"/>
                <w:sz w:val="20"/>
                <w:szCs w:val="20"/>
              </w:rPr>
              <w:t>Cơ quan Nông nghiệp và Môi trường cấp huyện</w:t>
            </w:r>
          </w:p>
        </w:tc>
      </w:tr>
    </w:tbl>
    <w:p w14:paraId="1E07DC24" w14:textId="77777777" w:rsidR="00617097" w:rsidRPr="00617097" w:rsidRDefault="00617097" w:rsidP="000306A7">
      <w:pPr>
        <w:jc w:val="both"/>
        <w:rPr>
          <w:rFonts w:ascii="Times New Roman" w:hAnsi="Times New Roman" w:cs="Times New Roman"/>
          <w:sz w:val="28"/>
          <w:szCs w:val="28"/>
        </w:rPr>
      </w:pPr>
      <w:r w:rsidRPr="00617097">
        <w:rPr>
          <w:rFonts w:ascii="Times New Roman" w:hAnsi="Times New Roman" w:cs="Times New Roman"/>
          <w:sz w:val="28"/>
          <w:szCs w:val="28"/>
        </w:rPr>
        <w:t> </w:t>
      </w:r>
    </w:p>
    <w:p w14:paraId="29E600DE" w14:textId="77777777" w:rsidR="00617097" w:rsidRPr="00617097" w:rsidRDefault="00617097" w:rsidP="000306A7">
      <w:pPr>
        <w:jc w:val="both"/>
        <w:rPr>
          <w:rFonts w:ascii="Times New Roman" w:hAnsi="Times New Roman" w:cs="Times New Roman"/>
          <w:sz w:val="28"/>
          <w:szCs w:val="28"/>
        </w:rPr>
      </w:pPr>
      <w:bookmarkStart w:id="0" w:name="_GoBack"/>
      <w:bookmarkEnd w:id="0"/>
    </w:p>
    <w:sectPr w:rsidR="00617097" w:rsidRPr="00617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97"/>
    <w:rsid w:val="000306A7"/>
    <w:rsid w:val="00617097"/>
    <w:rsid w:val="00AE5557"/>
    <w:rsid w:val="00D32AAD"/>
    <w:rsid w:val="00D8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7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097"/>
    <w:rPr>
      <w:rFonts w:eastAsiaTheme="majorEastAsia" w:cstheme="majorBidi"/>
      <w:color w:val="272727" w:themeColor="text1" w:themeTint="D8"/>
    </w:rPr>
  </w:style>
  <w:style w:type="paragraph" w:styleId="Title">
    <w:name w:val="Title"/>
    <w:basedOn w:val="Normal"/>
    <w:next w:val="Normal"/>
    <w:link w:val="TitleChar"/>
    <w:uiPriority w:val="10"/>
    <w:qFormat/>
    <w:rsid w:val="00617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097"/>
    <w:pPr>
      <w:spacing w:before="160"/>
      <w:jc w:val="center"/>
    </w:pPr>
    <w:rPr>
      <w:i/>
      <w:iCs/>
      <w:color w:val="404040" w:themeColor="text1" w:themeTint="BF"/>
    </w:rPr>
  </w:style>
  <w:style w:type="character" w:customStyle="1" w:styleId="QuoteChar">
    <w:name w:val="Quote Char"/>
    <w:basedOn w:val="DefaultParagraphFont"/>
    <w:link w:val="Quote"/>
    <w:uiPriority w:val="29"/>
    <w:rsid w:val="00617097"/>
    <w:rPr>
      <w:i/>
      <w:iCs/>
      <w:color w:val="404040" w:themeColor="text1" w:themeTint="BF"/>
    </w:rPr>
  </w:style>
  <w:style w:type="paragraph" w:styleId="ListParagraph">
    <w:name w:val="List Paragraph"/>
    <w:basedOn w:val="Normal"/>
    <w:uiPriority w:val="34"/>
    <w:qFormat/>
    <w:rsid w:val="00617097"/>
    <w:pPr>
      <w:ind w:left="720"/>
      <w:contextualSpacing/>
    </w:pPr>
  </w:style>
  <w:style w:type="character" w:styleId="IntenseEmphasis">
    <w:name w:val="Intense Emphasis"/>
    <w:basedOn w:val="DefaultParagraphFont"/>
    <w:uiPriority w:val="21"/>
    <w:qFormat/>
    <w:rsid w:val="00617097"/>
    <w:rPr>
      <w:i/>
      <w:iCs/>
      <w:color w:val="2F5496" w:themeColor="accent1" w:themeShade="BF"/>
    </w:rPr>
  </w:style>
  <w:style w:type="paragraph" w:styleId="IntenseQuote">
    <w:name w:val="Intense Quote"/>
    <w:basedOn w:val="Normal"/>
    <w:next w:val="Normal"/>
    <w:link w:val="IntenseQuoteChar"/>
    <w:uiPriority w:val="30"/>
    <w:qFormat/>
    <w:rsid w:val="00617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097"/>
    <w:rPr>
      <w:i/>
      <w:iCs/>
      <w:color w:val="2F5496" w:themeColor="accent1" w:themeShade="BF"/>
    </w:rPr>
  </w:style>
  <w:style w:type="character" w:styleId="IntenseReference">
    <w:name w:val="Intense Reference"/>
    <w:basedOn w:val="DefaultParagraphFont"/>
    <w:uiPriority w:val="32"/>
    <w:qFormat/>
    <w:rsid w:val="0061709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7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097"/>
    <w:rPr>
      <w:rFonts w:eastAsiaTheme="majorEastAsia" w:cstheme="majorBidi"/>
      <w:color w:val="272727" w:themeColor="text1" w:themeTint="D8"/>
    </w:rPr>
  </w:style>
  <w:style w:type="paragraph" w:styleId="Title">
    <w:name w:val="Title"/>
    <w:basedOn w:val="Normal"/>
    <w:next w:val="Normal"/>
    <w:link w:val="TitleChar"/>
    <w:uiPriority w:val="10"/>
    <w:qFormat/>
    <w:rsid w:val="00617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097"/>
    <w:pPr>
      <w:spacing w:before="160"/>
      <w:jc w:val="center"/>
    </w:pPr>
    <w:rPr>
      <w:i/>
      <w:iCs/>
      <w:color w:val="404040" w:themeColor="text1" w:themeTint="BF"/>
    </w:rPr>
  </w:style>
  <w:style w:type="character" w:customStyle="1" w:styleId="QuoteChar">
    <w:name w:val="Quote Char"/>
    <w:basedOn w:val="DefaultParagraphFont"/>
    <w:link w:val="Quote"/>
    <w:uiPriority w:val="29"/>
    <w:rsid w:val="00617097"/>
    <w:rPr>
      <w:i/>
      <w:iCs/>
      <w:color w:val="404040" w:themeColor="text1" w:themeTint="BF"/>
    </w:rPr>
  </w:style>
  <w:style w:type="paragraph" w:styleId="ListParagraph">
    <w:name w:val="List Paragraph"/>
    <w:basedOn w:val="Normal"/>
    <w:uiPriority w:val="34"/>
    <w:qFormat/>
    <w:rsid w:val="00617097"/>
    <w:pPr>
      <w:ind w:left="720"/>
      <w:contextualSpacing/>
    </w:pPr>
  </w:style>
  <w:style w:type="character" w:styleId="IntenseEmphasis">
    <w:name w:val="Intense Emphasis"/>
    <w:basedOn w:val="DefaultParagraphFont"/>
    <w:uiPriority w:val="21"/>
    <w:qFormat/>
    <w:rsid w:val="00617097"/>
    <w:rPr>
      <w:i/>
      <w:iCs/>
      <w:color w:val="2F5496" w:themeColor="accent1" w:themeShade="BF"/>
    </w:rPr>
  </w:style>
  <w:style w:type="paragraph" w:styleId="IntenseQuote">
    <w:name w:val="Intense Quote"/>
    <w:basedOn w:val="Normal"/>
    <w:next w:val="Normal"/>
    <w:link w:val="IntenseQuoteChar"/>
    <w:uiPriority w:val="30"/>
    <w:qFormat/>
    <w:rsid w:val="00617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097"/>
    <w:rPr>
      <w:i/>
      <w:iCs/>
      <w:color w:val="2F5496" w:themeColor="accent1" w:themeShade="BF"/>
    </w:rPr>
  </w:style>
  <w:style w:type="character" w:styleId="IntenseReference">
    <w:name w:val="Intense Reference"/>
    <w:basedOn w:val="DefaultParagraphFont"/>
    <w:uiPriority w:val="32"/>
    <w:qFormat/>
    <w:rsid w:val="00617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0334">
      <w:bodyDiv w:val="1"/>
      <w:marLeft w:val="0"/>
      <w:marRight w:val="0"/>
      <w:marTop w:val="0"/>
      <w:marBottom w:val="0"/>
      <w:divBdr>
        <w:top w:val="none" w:sz="0" w:space="0" w:color="auto"/>
        <w:left w:val="none" w:sz="0" w:space="0" w:color="auto"/>
        <w:bottom w:val="none" w:sz="0" w:space="0" w:color="auto"/>
        <w:right w:val="none" w:sz="0" w:space="0" w:color="auto"/>
      </w:divBdr>
    </w:div>
    <w:div w:id="201787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24E6-9A1D-43F0-A50E-35302687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2025-07-28T01:16:00Z</dcterms:created>
  <dcterms:modified xsi:type="dcterms:W3CDTF">2025-07-28T01:48:00Z</dcterms:modified>
</cp:coreProperties>
</file>